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69F245" w14:textId="77777777" w:rsidR="0015684A" w:rsidRDefault="0015684A" w:rsidP="00A43A7B">
      <w:pPr>
        <w:shd w:val="clear" w:color="auto" w:fill="FFFFFF"/>
        <w:spacing w:after="0" w:line="312" w:lineRule="auto"/>
        <w:contextualSpacing/>
        <w:jc w:val="center"/>
        <w:textAlignment w:val="top"/>
        <w:rPr>
          <w:rFonts w:ascii="David" w:eastAsia="Times New Roman" w:hAnsi="David" w:cs="David"/>
          <w:b/>
          <w:bCs/>
          <w:color w:val="01191F"/>
          <w:sz w:val="30"/>
          <w:szCs w:val="30"/>
          <w:rtl/>
        </w:rPr>
      </w:pPr>
    </w:p>
    <w:p w14:paraId="2ACA1938" w14:textId="26462799" w:rsidR="00A43A7B" w:rsidRDefault="00333D43" w:rsidP="00A43A7B">
      <w:pPr>
        <w:shd w:val="clear" w:color="auto" w:fill="FFFFFF"/>
        <w:spacing w:after="0" w:line="312" w:lineRule="auto"/>
        <w:contextualSpacing/>
        <w:jc w:val="center"/>
        <w:textAlignment w:val="top"/>
        <w:rPr>
          <w:rFonts w:ascii="David" w:eastAsia="Times New Roman" w:hAnsi="David" w:cs="David"/>
          <w:b/>
          <w:bCs/>
          <w:color w:val="01191F"/>
          <w:sz w:val="30"/>
          <w:szCs w:val="30"/>
          <w:rtl/>
        </w:rPr>
      </w:pPr>
      <w:r>
        <w:rPr>
          <w:rFonts w:ascii="David" w:eastAsia="Times New Roman" w:hAnsi="David" w:cs="David" w:hint="cs"/>
          <w:b/>
          <w:bCs/>
          <w:color w:val="01191F"/>
          <w:sz w:val="30"/>
          <w:szCs w:val="30"/>
          <w:rtl/>
        </w:rPr>
        <w:t>הרשות לשירות אזרחי</w:t>
      </w:r>
    </w:p>
    <w:p w14:paraId="06442324" w14:textId="77777777" w:rsidR="002A5173" w:rsidRPr="00A43A7B" w:rsidRDefault="002A5173" w:rsidP="00A43A7B">
      <w:pPr>
        <w:shd w:val="clear" w:color="auto" w:fill="FFFFFF"/>
        <w:spacing w:after="0" w:line="312" w:lineRule="auto"/>
        <w:contextualSpacing/>
        <w:jc w:val="center"/>
        <w:textAlignment w:val="top"/>
        <w:rPr>
          <w:rFonts w:ascii="David" w:eastAsia="Times New Roman" w:hAnsi="David" w:cs="David"/>
          <w:b/>
          <w:bCs/>
          <w:color w:val="01191F"/>
          <w:sz w:val="30"/>
          <w:szCs w:val="30"/>
          <w:rtl/>
        </w:rPr>
      </w:pPr>
    </w:p>
    <w:p w14:paraId="14721151" w14:textId="642AFF31" w:rsidR="00333D43" w:rsidRDefault="00A43A7B" w:rsidP="001410D2">
      <w:pPr>
        <w:shd w:val="clear" w:color="auto" w:fill="FFFFFF"/>
        <w:spacing w:after="0" w:line="312" w:lineRule="auto"/>
        <w:contextualSpacing/>
        <w:jc w:val="center"/>
        <w:textAlignment w:val="top"/>
        <w:rPr>
          <w:rFonts w:ascii="David" w:eastAsia="Times New Roman" w:hAnsi="David" w:cs="David"/>
          <w:b/>
          <w:bCs/>
          <w:color w:val="01191F"/>
          <w:sz w:val="32"/>
          <w:szCs w:val="32"/>
          <w:rtl/>
        </w:rPr>
      </w:pPr>
      <w:r w:rsidRPr="00A43A7B">
        <w:rPr>
          <w:rFonts w:ascii="David" w:eastAsia="Times New Roman" w:hAnsi="David" w:cs="David" w:hint="cs"/>
          <w:b/>
          <w:bCs/>
          <w:color w:val="01191F"/>
          <w:sz w:val="32"/>
          <w:szCs w:val="32"/>
          <w:rtl/>
        </w:rPr>
        <w:t xml:space="preserve">קול קורא להגשת </w:t>
      </w:r>
      <w:r w:rsidR="00050A67" w:rsidRPr="00A43A7B">
        <w:rPr>
          <w:rFonts w:ascii="David" w:eastAsia="Times New Roman" w:hAnsi="David" w:cs="David"/>
          <w:b/>
          <w:bCs/>
          <w:color w:val="01191F"/>
          <w:sz w:val="32"/>
          <w:szCs w:val="32"/>
          <w:rtl/>
        </w:rPr>
        <w:t xml:space="preserve">בקשות </w:t>
      </w:r>
      <w:r w:rsidR="00333D43">
        <w:rPr>
          <w:rFonts w:ascii="David" w:eastAsia="Times New Roman" w:hAnsi="David" w:cs="David" w:hint="cs"/>
          <w:b/>
          <w:bCs/>
          <w:color w:val="01191F"/>
          <w:sz w:val="32"/>
          <w:szCs w:val="32"/>
          <w:rtl/>
        </w:rPr>
        <w:t xml:space="preserve">להקצאה של תקן ממומן </w:t>
      </w:r>
      <w:r w:rsidR="001410D2">
        <w:rPr>
          <w:rFonts w:ascii="David" w:eastAsia="Times New Roman" w:hAnsi="David" w:cs="David" w:hint="cs"/>
          <w:b/>
          <w:bCs/>
          <w:color w:val="01191F"/>
          <w:sz w:val="32"/>
          <w:szCs w:val="32"/>
          <w:rtl/>
        </w:rPr>
        <w:t xml:space="preserve">לרשויות מקומיות בעד </w:t>
      </w:r>
      <w:r w:rsidR="001410D2" w:rsidRPr="001410D2">
        <w:rPr>
          <w:rFonts w:ascii="David" w:eastAsia="Times New Roman" w:hAnsi="David" w:cs="David" w:hint="cs"/>
          <w:b/>
          <w:bCs/>
          <w:color w:val="01191F"/>
          <w:sz w:val="32"/>
          <w:szCs w:val="32"/>
          <w:u w:val="single"/>
          <w:rtl/>
        </w:rPr>
        <w:t>הפעלת מתנדב לשירות לאומי או להתנדבות קהילתית</w:t>
      </w:r>
      <w:r w:rsidR="00333D43">
        <w:rPr>
          <w:rFonts w:ascii="David" w:eastAsia="Times New Roman" w:hAnsi="David" w:cs="David" w:hint="cs"/>
          <w:b/>
          <w:bCs/>
          <w:color w:val="01191F"/>
          <w:sz w:val="32"/>
          <w:szCs w:val="32"/>
          <w:rtl/>
        </w:rPr>
        <w:t xml:space="preserve"> </w:t>
      </w:r>
      <w:r w:rsidR="001445BB">
        <w:rPr>
          <w:rFonts w:ascii="David" w:eastAsia="Times New Roman" w:hAnsi="David" w:cs="David"/>
          <w:b/>
          <w:bCs/>
          <w:color w:val="01191F"/>
          <w:sz w:val="32"/>
          <w:szCs w:val="32"/>
          <w:rtl/>
        </w:rPr>
        <w:t>–</w:t>
      </w:r>
      <w:r w:rsidR="001445BB">
        <w:rPr>
          <w:rFonts w:ascii="David" w:eastAsia="Times New Roman" w:hAnsi="David" w:cs="David" w:hint="cs"/>
          <w:b/>
          <w:bCs/>
          <w:color w:val="01191F"/>
          <w:sz w:val="32"/>
          <w:szCs w:val="32"/>
          <w:rtl/>
        </w:rPr>
        <w:t xml:space="preserve"> </w:t>
      </w:r>
      <w:r w:rsidR="001445BB" w:rsidRPr="00754913">
        <w:rPr>
          <w:rFonts w:ascii="David" w:eastAsia="Times New Roman" w:hAnsi="David" w:cs="David" w:hint="cs"/>
          <w:b/>
          <w:bCs/>
          <w:color w:val="01191F"/>
          <w:sz w:val="32"/>
          <w:szCs w:val="32"/>
          <w:u w:val="single"/>
          <w:rtl/>
        </w:rPr>
        <w:t>חירום חרבות ברזל</w:t>
      </w:r>
    </w:p>
    <w:p w14:paraId="2F343BB7" w14:textId="2AB651E8" w:rsidR="000533CA" w:rsidRPr="000533CA" w:rsidRDefault="000533CA" w:rsidP="002A5173">
      <w:pPr>
        <w:shd w:val="clear" w:color="auto" w:fill="FFFFFF"/>
        <w:spacing w:after="0" w:line="312" w:lineRule="auto"/>
        <w:contextualSpacing/>
        <w:jc w:val="center"/>
        <w:textAlignment w:val="top"/>
        <w:rPr>
          <w:rFonts w:ascii="David" w:eastAsia="Times New Roman" w:hAnsi="David" w:cs="David"/>
          <w:color w:val="01191F"/>
          <w:sz w:val="26"/>
          <w:szCs w:val="26"/>
          <w:rtl/>
        </w:rPr>
      </w:pPr>
      <w:r w:rsidRPr="000533CA">
        <w:rPr>
          <w:rFonts w:ascii="David" w:eastAsia="Times New Roman" w:hAnsi="David" w:cs="David"/>
          <w:color w:val="01191F"/>
          <w:sz w:val="26"/>
          <w:szCs w:val="26"/>
          <w:rtl/>
        </w:rPr>
        <w:t>תקנה תקציבית מס': 366001</w:t>
      </w:r>
      <w:r w:rsidR="001445BB">
        <w:rPr>
          <w:rFonts w:ascii="David" w:eastAsia="Times New Roman" w:hAnsi="David" w:cs="David" w:hint="cs"/>
          <w:color w:val="01191F"/>
          <w:sz w:val="26"/>
          <w:szCs w:val="26"/>
          <w:rtl/>
        </w:rPr>
        <w:t>35</w:t>
      </w:r>
      <w:r w:rsidRPr="000533CA">
        <w:rPr>
          <w:rFonts w:ascii="David" w:eastAsia="Times New Roman" w:hAnsi="David" w:cs="David"/>
          <w:color w:val="01191F"/>
          <w:sz w:val="26"/>
          <w:szCs w:val="26"/>
          <w:rtl/>
        </w:rPr>
        <w:t xml:space="preserve"> (תקנת </w:t>
      </w:r>
      <w:r w:rsidR="001445BB">
        <w:rPr>
          <w:rFonts w:ascii="David" w:eastAsia="Times New Roman" w:hAnsi="David" w:cs="David" w:hint="cs"/>
          <w:color w:val="01191F"/>
          <w:sz w:val="26"/>
          <w:szCs w:val="26"/>
          <w:rtl/>
        </w:rPr>
        <w:t>חרבות ברזל)</w:t>
      </w:r>
    </w:p>
    <w:p w14:paraId="572B628C" w14:textId="77777777" w:rsidR="00A43A7B" w:rsidRPr="00A43A7B" w:rsidRDefault="00A43A7B" w:rsidP="00A43A7B">
      <w:pPr>
        <w:shd w:val="clear" w:color="auto" w:fill="FFFFFF"/>
        <w:spacing w:after="0" w:line="312" w:lineRule="auto"/>
        <w:contextualSpacing/>
        <w:textAlignment w:val="top"/>
        <w:rPr>
          <w:rFonts w:ascii="David" w:eastAsia="Times New Roman" w:hAnsi="David" w:cs="David"/>
          <w:color w:val="01191F"/>
          <w:sz w:val="26"/>
          <w:szCs w:val="26"/>
          <w:rtl/>
        </w:rPr>
      </w:pPr>
    </w:p>
    <w:p w14:paraId="3987BC00" w14:textId="77777777" w:rsidR="00754913" w:rsidRPr="00DA0705" w:rsidRDefault="00754913" w:rsidP="00754913">
      <w:pPr>
        <w:shd w:val="clear" w:color="auto" w:fill="FFFFFF"/>
        <w:spacing w:after="0" w:line="312" w:lineRule="auto"/>
        <w:contextualSpacing/>
        <w:jc w:val="both"/>
        <w:textAlignment w:val="top"/>
        <w:rPr>
          <w:rFonts w:ascii="David" w:eastAsia="Times New Roman" w:hAnsi="David" w:cs="David"/>
          <w:color w:val="01191F"/>
          <w:sz w:val="24"/>
          <w:szCs w:val="24"/>
          <w:rtl/>
        </w:rPr>
      </w:pPr>
      <w:r w:rsidRPr="00DA0705">
        <w:rPr>
          <w:rFonts w:ascii="David" w:eastAsia="Times New Roman" w:hAnsi="David" w:cs="David" w:hint="eastAsia"/>
          <w:color w:val="01191F"/>
          <w:sz w:val="24"/>
          <w:szCs w:val="24"/>
          <w:rtl/>
        </w:rPr>
        <w:t>הרשות</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לשירות</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אזרחי</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b/>
          <w:bCs/>
          <w:color w:val="01191F"/>
          <w:sz w:val="24"/>
          <w:szCs w:val="24"/>
          <w:rtl/>
        </w:rPr>
        <w:t>הרשות</w:t>
      </w:r>
      <w:r w:rsidRPr="00DA0705">
        <w:rPr>
          <w:rFonts w:ascii="David" w:eastAsia="Times New Roman" w:hAnsi="David" w:cs="David"/>
          <w:color w:val="01191F"/>
          <w:sz w:val="24"/>
          <w:szCs w:val="24"/>
          <w:rtl/>
        </w:rPr>
        <w:t>") מודיע</w:t>
      </w:r>
      <w:r w:rsidRPr="00DA0705">
        <w:rPr>
          <w:rFonts w:ascii="David" w:eastAsia="Times New Roman" w:hAnsi="David" w:cs="David" w:hint="eastAsia"/>
          <w:color w:val="01191F"/>
          <w:sz w:val="24"/>
          <w:szCs w:val="24"/>
          <w:rtl/>
        </w:rPr>
        <w:t>ה</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בזה</w:t>
      </w:r>
      <w:r w:rsidRPr="00DA0705">
        <w:rPr>
          <w:rFonts w:ascii="David" w:eastAsia="Times New Roman" w:hAnsi="David" w:cs="David"/>
          <w:color w:val="01191F"/>
          <w:sz w:val="24"/>
          <w:szCs w:val="24"/>
          <w:rtl/>
        </w:rPr>
        <w:t xml:space="preserve"> כי גופים מפעילים </w:t>
      </w:r>
      <w:r w:rsidRPr="00DA0705">
        <w:rPr>
          <w:rFonts w:ascii="David" w:eastAsia="Times New Roman" w:hAnsi="David" w:cs="David" w:hint="eastAsia"/>
          <w:color w:val="01191F"/>
          <w:sz w:val="24"/>
          <w:szCs w:val="24"/>
          <w:rtl/>
        </w:rPr>
        <w:t>מוזמנים</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להגיש</w:t>
      </w:r>
      <w:r w:rsidRPr="00DA0705">
        <w:rPr>
          <w:rFonts w:ascii="David" w:eastAsia="Times New Roman" w:hAnsi="David" w:cs="David"/>
          <w:color w:val="01191F"/>
          <w:sz w:val="24"/>
          <w:szCs w:val="24"/>
          <w:rtl/>
        </w:rPr>
        <w:t xml:space="preserve"> בקשות </w:t>
      </w:r>
      <w:r w:rsidRPr="00DA0705">
        <w:rPr>
          <w:rFonts w:ascii="David" w:eastAsia="Times New Roman" w:hAnsi="David" w:cs="David" w:hint="eastAsia"/>
          <w:color w:val="01191F"/>
          <w:sz w:val="24"/>
          <w:szCs w:val="24"/>
          <w:rtl/>
        </w:rPr>
        <w:t>להקצאת</w:t>
      </w:r>
      <w:r w:rsidRPr="00DA0705">
        <w:rPr>
          <w:rFonts w:ascii="David" w:eastAsia="Times New Roman" w:hAnsi="David" w:cs="David"/>
          <w:color w:val="01191F"/>
          <w:sz w:val="24"/>
          <w:szCs w:val="24"/>
          <w:rtl/>
        </w:rPr>
        <w:t xml:space="preserve"> תקן ממומן </w:t>
      </w:r>
      <w:r w:rsidRPr="00DA0705">
        <w:rPr>
          <w:rFonts w:ascii="David" w:eastAsia="Times New Roman" w:hAnsi="David" w:cs="David" w:hint="eastAsia"/>
          <w:color w:val="01191F"/>
          <w:sz w:val="24"/>
          <w:szCs w:val="24"/>
          <w:rtl/>
        </w:rPr>
        <w:t>בעד</w:t>
      </w:r>
      <w:r w:rsidRPr="00DA0705">
        <w:rPr>
          <w:rFonts w:ascii="David" w:eastAsia="Times New Roman" w:hAnsi="David" w:cs="David"/>
          <w:color w:val="01191F"/>
          <w:sz w:val="24"/>
          <w:szCs w:val="24"/>
          <w:rtl/>
        </w:rPr>
        <w:t xml:space="preserve"> הפעלת מתנדב לשירות לאומי או להתנדבות קהילתית, </w:t>
      </w:r>
      <w:r w:rsidRPr="00DA0705">
        <w:rPr>
          <w:rFonts w:ascii="David" w:eastAsia="Times New Roman" w:hAnsi="David" w:cs="David" w:hint="eastAsia"/>
          <w:color w:val="01191F"/>
          <w:sz w:val="24"/>
          <w:szCs w:val="24"/>
          <w:rtl/>
        </w:rPr>
        <w:t>לשנת</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השירות</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המתחילה</w:t>
      </w:r>
      <w:r w:rsidRPr="00DA0705">
        <w:rPr>
          <w:rFonts w:ascii="David" w:eastAsia="Times New Roman" w:hAnsi="David" w:cs="David"/>
          <w:color w:val="01191F"/>
          <w:sz w:val="24"/>
          <w:szCs w:val="24"/>
          <w:rtl/>
        </w:rPr>
        <w:t xml:space="preserve"> (1 </w:t>
      </w:r>
      <w:r w:rsidRPr="00DA0705">
        <w:rPr>
          <w:rFonts w:ascii="David" w:eastAsia="Times New Roman" w:hAnsi="David" w:cs="David" w:hint="eastAsia"/>
          <w:color w:val="01191F"/>
          <w:sz w:val="24"/>
          <w:szCs w:val="24"/>
          <w:rtl/>
        </w:rPr>
        <w:t>בספטמבר</w:t>
      </w:r>
      <w:r w:rsidRPr="00DA0705">
        <w:rPr>
          <w:rFonts w:ascii="David" w:eastAsia="Times New Roman" w:hAnsi="David" w:cs="David"/>
          <w:color w:val="01191F"/>
          <w:sz w:val="24"/>
          <w:szCs w:val="24"/>
          <w:rtl/>
        </w:rPr>
        <w:t xml:space="preserve"> 202</w:t>
      </w:r>
      <w:r>
        <w:rPr>
          <w:rFonts w:ascii="David" w:eastAsia="Times New Roman" w:hAnsi="David" w:cs="David" w:hint="cs"/>
          <w:color w:val="01191F"/>
          <w:sz w:val="24"/>
          <w:szCs w:val="24"/>
          <w:rtl/>
        </w:rPr>
        <w:t>4</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הכל</w:t>
      </w:r>
      <w:r w:rsidRPr="00DA0705">
        <w:rPr>
          <w:rFonts w:ascii="David" w:eastAsia="Times New Roman" w:hAnsi="David" w:cs="David"/>
          <w:color w:val="01191F"/>
          <w:sz w:val="24"/>
          <w:szCs w:val="24"/>
          <w:rtl/>
        </w:rPr>
        <w:t xml:space="preserve"> בהתאם ובכפוף לכל אלה:</w:t>
      </w:r>
    </w:p>
    <w:p w14:paraId="27442444" w14:textId="77777777" w:rsidR="00754913" w:rsidRPr="00DA0705" w:rsidRDefault="00754913" w:rsidP="00754913">
      <w:pPr>
        <w:shd w:val="clear" w:color="auto" w:fill="FFFFFF"/>
        <w:spacing w:after="0" w:line="312" w:lineRule="auto"/>
        <w:contextualSpacing/>
        <w:jc w:val="both"/>
        <w:textAlignment w:val="top"/>
        <w:rPr>
          <w:rFonts w:ascii="David" w:eastAsia="Times New Roman" w:hAnsi="David" w:cs="David"/>
          <w:color w:val="01191F"/>
          <w:sz w:val="24"/>
          <w:szCs w:val="24"/>
          <w:rtl/>
        </w:rPr>
      </w:pPr>
      <w:r w:rsidRPr="00DA0705">
        <w:rPr>
          <w:rFonts w:ascii="David" w:eastAsia="Times New Roman" w:hAnsi="David" w:cs="David"/>
          <w:color w:val="01191F"/>
          <w:sz w:val="24"/>
          <w:szCs w:val="24"/>
          <w:rtl/>
        </w:rPr>
        <w:t xml:space="preserve"> </w:t>
      </w:r>
    </w:p>
    <w:p w14:paraId="7C301D7D" w14:textId="77777777" w:rsidR="00754913" w:rsidRPr="005C1AC6" w:rsidRDefault="00754913" w:rsidP="00754913">
      <w:pPr>
        <w:pStyle w:val="a3"/>
        <w:numPr>
          <w:ilvl w:val="0"/>
          <w:numId w:val="2"/>
        </w:numPr>
        <w:shd w:val="clear" w:color="auto" w:fill="FFFFFF"/>
        <w:spacing w:after="0" w:line="312" w:lineRule="auto"/>
        <w:jc w:val="both"/>
        <w:textAlignment w:val="top"/>
        <w:rPr>
          <w:rFonts w:ascii="David" w:eastAsia="Times New Roman" w:hAnsi="David" w:cs="David"/>
          <w:color w:val="01191F"/>
          <w:sz w:val="24"/>
          <w:szCs w:val="24"/>
          <w:rtl/>
        </w:rPr>
      </w:pPr>
      <w:r w:rsidRPr="00DA0705">
        <w:rPr>
          <w:rFonts w:ascii="David" w:eastAsia="Times New Roman" w:hAnsi="David" w:cs="David"/>
          <w:color w:val="01191F"/>
          <w:sz w:val="24"/>
          <w:szCs w:val="24"/>
          <w:rtl/>
        </w:rPr>
        <w:t xml:space="preserve">נוהל </w:t>
      </w:r>
      <w:r w:rsidRPr="00DA0705">
        <w:rPr>
          <w:rFonts w:ascii="David" w:eastAsia="Times New Roman" w:hAnsi="David" w:cs="David" w:hint="eastAsia"/>
          <w:color w:val="01191F"/>
          <w:sz w:val="24"/>
          <w:szCs w:val="24"/>
          <w:rtl/>
        </w:rPr>
        <w:t>להגשת</w:t>
      </w:r>
      <w:r w:rsidRPr="00DA0705">
        <w:rPr>
          <w:rFonts w:ascii="David" w:eastAsia="Times New Roman" w:hAnsi="David" w:cs="David"/>
          <w:color w:val="01191F"/>
          <w:sz w:val="24"/>
          <w:szCs w:val="24"/>
          <w:rtl/>
        </w:rPr>
        <w:t xml:space="preserve"> בקשות להקצאה של תקן ממומן להפעלת מתנדב, ולדיון בהן ("</w:t>
      </w:r>
      <w:r w:rsidRPr="00DA0705">
        <w:rPr>
          <w:rFonts w:ascii="David" w:eastAsia="Times New Roman" w:hAnsi="David" w:cs="David" w:hint="eastAsia"/>
          <w:b/>
          <w:bCs/>
          <w:color w:val="01191F"/>
          <w:sz w:val="24"/>
          <w:szCs w:val="24"/>
          <w:rtl/>
        </w:rPr>
        <w:t>הנוהל</w:t>
      </w:r>
      <w:r w:rsidRPr="00DA0705">
        <w:rPr>
          <w:rFonts w:ascii="David" w:eastAsia="Times New Roman" w:hAnsi="David" w:cs="David"/>
          <w:color w:val="01191F"/>
          <w:sz w:val="24"/>
          <w:szCs w:val="24"/>
          <w:rtl/>
        </w:rPr>
        <w:t xml:space="preserve">"); </w:t>
      </w:r>
    </w:p>
    <w:p w14:paraId="5CE84DFA" w14:textId="77777777" w:rsidR="00754913" w:rsidRPr="00DA0705" w:rsidRDefault="00754913" w:rsidP="00754913">
      <w:pPr>
        <w:pStyle w:val="a3"/>
        <w:numPr>
          <w:ilvl w:val="0"/>
          <w:numId w:val="2"/>
        </w:numPr>
        <w:shd w:val="clear" w:color="auto" w:fill="FFFFFF"/>
        <w:spacing w:after="0" w:line="312" w:lineRule="auto"/>
        <w:jc w:val="both"/>
        <w:textAlignment w:val="top"/>
        <w:rPr>
          <w:rFonts w:ascii="David" w:eastAsia="Times New Roman" w:hAnsi="David" w:cs="David"/>
          <w:color w:val="01191F"/>
          <w:sz w:val="24"/>
          <w:szCs w:val="24"/>
        </w:rPr>
      </w:pPr>
      <w:r w:rsidRPr="00DA0705">
        <w:rPr>
          <w:rFonts w:ascii="David" w:eastAsia="Times New Roman" w:hAnsi="David" w:cs="David"/>
          <w:color w:val="01191F"/>
          <w:sz w:val="24"/>
          <w:szCs w:val="24"/>
          <w:rtl/>
        </w:rPr>
        <w:t>מבחנים של הרשות לשירות אזרחי להקצאה של תקן ממומן להפעלת מתנדב לשירות לאומי או להתנדבות קהילתית ("</w:t>
      </w:r>
      <w:r w:rsidRPr="00DA0705">
        <w:rPr>
          <w:rFonts w:ascii="David" w:eastAsia="Times New Roman" w:hAnsi="David" w:cs="David" w:hint="eastAsia"/>
          <w:b/>
          <w:bCs/>
          <w:color w:val="01191F"/>
          <w:sz w:val="24"/>
          <w:szCs w:val="24"/>
          <w:rtl/>
        </w:rPr>
        <w:t>המבחנים</w:t>
      </w:r>
      <w:r w:rsidRPr="00DA0705">
        <w:rPr>
          <w:rFonts w:ascii="David" w:eastAsia="Times New Roman" w:hAnsi="David" w:cs="David"/>
          <w:color w:val="01191F"/>
          <w:sz w:val="24"/>
          <w:szCs w:val="24"/>
          <w:rtl/>
        </w:rPr>
        <w:t>").</w:t>
      </w:r>
    </w:p>
    <w:p w14:paraId="57045C8A" w14:textId="77777777" w:rsidR="00754913" w:rsidRPr="00DA0705" w:rsidRDefault="00754913" w:rsidP="00754913">
      <w:pPr>
        <w:shd w:val="clear" w:color="auto" w:fill="FFFFFF"/>
        <w:spacing w:after="0" w:line="312" w:lineRule="auto"/>
        <w:contextualSpacing/>
        <w:textAlignment w:val="top"/>
        <w:rPr>
          <w:rFonts w:ascii="David" w:eastAsia="Times New Roman" w:hAnsi="David" w:cs="David"/>
          <w:color w:val="01191F"/>
          <w:sz w:val="24"/>
          <w:szCs w:val="24"/>
          <w:rtl/>
        </w:rPr>
      </w:pPr>
    </w:p>
    <w:p w14:paraId="5D5F097A" w14:textId="77777777" w:rsidR="00754913" w:rsidRPr="00DA0705" w:rsidRDefault="00754913" w:rsidP="00754913">
      <w:pPr>
        <w:shd w:val="clear" w:color="auto" w:fill="FFFFFF"/>
        <w:spacing w:after="0" w:line="312" w:lineRule="auto"/>
        <w:contextualSpacing/>
        <w:textAlignment w:val="top"/>
        <w:rPr>
          <w:rFonts w:ascii="David" w:eastAsia="Times New Roman" w:hAnsi="David" w:cs="David"/>
          <w:color w:val="01191F"/>
          <w:sz w:val="24"/>
          <w:szCs w:val="24"/>
          <w:rtl/>
        </w:rPr>
      </w:pPr>
      <w:r w:rsidRPr="00DA0705">
        <w:rPr>
          <w:rFonts w:ascii="David" w:eastAsia="Times New Roman" w:hAnsi="David" w:cs="David" w:hint="eastAsia"/>
          <w:color w:val="01191F"/>
          <w:sz w:val="24"/>
          <w:szCs w:val="24"/>
          <w:rtl/>
        </w:rPr>
        <w:t>הנוהל</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והמבחנים</w:t>
      </w:r>
      <w:r w:rsidRPr="00DA0705">
        <w:rPr>
          <w:rFonts w:ascii="David" w:eastAsia="Times New Roman" w:hAnsi="David" w:cs="David"/>
          <w:color w:val="01191F"/>
          <w:sz w:val="24"/>
          <w:szCs w:val="24"/>
          <w:rtl/>
        </w:rPr>
        <w:t xml:space="preserve"> מפורסמים באתר </w:t>
      </w:r>
      <w:r w:rsidRPr="00DA0705">
        <w:rPr>
          <w:rFonts w:ascii="David" w:eastAsia="Times New Roman" w:hAnsi="David" w:cs="David" w:hint="eastAsia"/>
          <w:color w:val="01191F"/>
          <w:sz w:val="24"/>
          <w:szCs w:val="24"/>
          <w:rtl/>
        </w:rPr>
        <w:t>האינטרנט</w:t>
      </w:r>
      <w:r w:rsidRPr="00DA0705">
        <w:rPr>
          <w:rFonts w:ascii="David" w:eastAsia="Times New Roman" w:hAnsi="David" w:cs="David"/>
          <w:color w:val="01191F"/>
          <w:sz w:val="24"/>
          <w:szCs w:val="24"/>
          <w:rtl/>
        </w:rPr>
        <w:t xml:space="preserve"> של </w:t>
      </w:r>
      <w:r w:rsidRPr="00DA0705">
        <w:rPr>
          <w:rFonts w:ascii="David" w:eastAsia="Times New Roman" w:hAnsi="David" w:cs="David" w:hint="eastAsia"/>
          <w:color w:val="01191F"/>
          <w:sz w:val="24"/>
          <w:szCs w:val="24"/>
          <w:rtl/>
        </w:rPr>
        <w:t>הרשות</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תחת</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הכותרת</w:t>
      </w:r>
      <w:r w:rsidRPr="00DA0705">
        <w:rPr>
          <w:rFonts w:ascii="David" w:eastAsia="Times New Roman" w:hAnsi="David" w:cs="David"/>
          <w:color w:val="01191F"/>
          <w:sz w:val="24"/>
          <w:szCs w:val="24"/>
          <w:rtl/>
        </w:rPr>
        <w:t xml:space="preserve"> "פרסומים":</w:t>
      </w:r>
      <w:r w:rsidRPr="00DA0705">
        <w:rPr>
          <w:sz w:val="24"/>
          <w:szCs w:val="24"/>
          <w:rtl/>
        </w:rPr>
        <w:br/>
      </w:r>
      <w:hyperlink r:id="rId8" w:history="1">
        <w:r w:rsidRPr="00DA0705">
          <w:rPr>
            <w:rStyle w:val="Hyperlink"/>
            <w:sz w:val="24"/>
            <w:szCs w:val="24"/>
          </w:rPr>
          <w:t>https://www.gov.il/he/departments/authority_for_national_civic_service</w:t>
        </w:r>
      </w:hyperlink>
    </w:p>
    <w:p w14:paraId="21FB6404" w14:textId="77777777" w:rsidR="00754913" w:rsidRPr="00DA0705" w:rsidRDefault="00754913" w:rsidP="00754913">
      <w:pPr>
        <w:shd w:val="clear" w:color="auto" w:fill="FFFFFF"/>
        <w:spacing w:after="0" w:line="312" w:lineRule="auto"/>
        <w:contextualSpacing/>
        <w:textAlignment w:val="top"/>
        <w:rPr>
          <w:rFonts w:ascii="David" w:eastAsia="Times New Roman" w:hAnsi="David" w:cs="David"/>
          <w:b/>
          <w:bCs/>
          <w:color w:val="01191F"/>
          <w:sz w:val="24"/>
          <w:szCs w:val="24"/>
          <w:rtl/>
        </w:rPr>
      </w:pPr>
    </w:p>
    <w:p w14:paraId="4438A700" w14:textId="77777777" w:rsidR="00754913" w:rsidRPr="00DA0705" w:rsidRDefault="00754913" w:rsidP="00754913">
      <w:pPr>
        <w:shd w:val="clear" w:color="auto" w:fill="FFFFFF"/>
        <w:spacing w:after="0" w:line="312" w:lineRule="auto"/>
        <w:contextualSpacing/>
        <w:jc w:val="both"/>
        <w:textAlignment w:val="top"/>
        <w:rPr>
          <w:rFonts w:ascii="David" w:eastAsia="Times New Roman" w:hAnsi="David" w:cs="David"/>
          <w:color w:val="01191F"/>
          <w:sz w:val="24"/>
          <w:szCs w:val="24"/>
          <w:rtl/>
        </w:rPr>
      </w:pPr>
      <w:r w:rsidRPr="00DA0705">
        <w:rPr>
          <w:rFonts w:ascii="David" w:eastAsia="Times New Roman" w:hAnsi="David" w:cs="David"/>
          <w:b/>
          <w:bCs/>
          <w:color w:val="01191F"/>
          <w:sz w:val="24"/>
          <w:szCs w:val="24"/>
          <w:rtl/>
        </w:rPr>
        <w:t>הגשת בקש</w:t>
      </w:r>
      <w:r w:rsidRPr="00DA0705">
        <w:rPr>
          <w:rFonts w:ascii="David" w:eastAsia="Times New Roman" w:hAnsi="David" w:cs="David" w:hint="eastAsia"/>
          <w:b/>
          <w:bCs/>
          <w:color w:val="01191F"/>
          <w:sz w:val="24"/>
          <w:szCs w:val="24"/>
          <w:rtl/>
        </w:rPr>
        <w:t>ה</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להקצאה</w:t>
      </w:r>
      <w:r w:rsidRPr="00DA0705">
        <w:rPr>
          <w:rFonts w:ascii="David" w:eastAsia="Times New Roman" w:hAnsi="David" w:cs="David"/>
          <w:b/>
          <w:bCs/>
          <w:color w:val="01191F"/>
          <w:sz w:val="24"/>
          <w:szCs w:val="24"/>
          <w:rtl/>
        </w:rPr>
        <w:t xml:space="preserve"> מהווה הצהרה </w:t>
      </w:r>
      <w:r w:rsidRPr="00DA0705">
        <w:rPr>
          <w:rFonts w:ascii="David" w:eastAsia="Times New Roman" w:hAnsi="David" w:cs="David" w:hint="eastAsia"/>
          <w:b/>
          <w:bCs/>
          <w:color w:val="01191F"/>
          <w:sz w:val="24"/>
          <w:szCs w:val="24"/>
          <w:rtl/>
        </w:rPr>
        <w:t>והסכמה</w:t>
      </w:r>
      <w:r w:rsidRPr="00DA0705">
        <w:rPr>
          <w:rFonts w:ascii="David" w:eastAsia="Times New Roman" w:hAnsi="David" w:cs="David"/>
          <w:b/>
          <w:bCs/>
          <w:color w:val="01191F"/>
          <w:sz w:val="24"/>
          <w:szCs w:val="24"/>
          <w:rtl/>
        </w:rPr>
        <w:t xml:space="preserve"> מחייבת ובלתי-חוזרת של </w:t>
      </w:r>
      <w:r w:rsidRPr="00DA0705">
        <w:rPr>
          <w:rFonts w:ascii="David" w:eastAsia="Times New Roman" w:hAnsi="David" w:cs="David" w:hint="eastAsia"/>
          <w:b/>
          <w:bCs/>
          <w:color w:val="01191F"/>
          <w:sz w:val="24"/>
          <w:szCs w:val="24"/>
          <w:rtl/>
        </w:rPr>
        <w:t>הגוף</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המפעיל</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מגיש</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הבקשה</w:t>
      </w:r>
      <w:r w:rsidRPr="00DA0705">
        <w:rPr>
          <w:rFonts w:ascii="David" w:eastAsia="Times New Roman" w:hAnsi="David" w:cs="David"/>
          <w:b/>
          <w:bCs/>
          <w:color w:val="01191F"/>
          <w:sz w:val="24"/>
          <w:szCs w:val="24"/>
          <w:rtl/>
        </w:rPr>
        <w:t xml:space="preserve">, לפיה </w:t>
      </w:r>
      <w:r w:rsidRPr="00DA0705">
        <w:rPr>
          <w:rFonts w:ascii="David" w:eastAsia="Times New Roman" w:hAnsi="David" w:cs="David" w:hint="eastAsia"/>
          <w:b/>
          <w:bCs/>
          <w:color w:val="01191F"/>
          <w:sz w:val="24"/>
          <w:szCs w:val="24"/>
          <w:rtl/>
        </w:rPr>
        <w:t>הוא</w:t>
      </w:r>
      <w:r w:rsidRPr="00DA0705">
        <w:rPr>
          <w:rFonts w:ascii="David" w:eastAsia="Times New Roman" w:hAnsi="David" w:cs="David"/>
          <w:b/>
          <w:bCs/>
          <w:color w:val="01191F"/>
          <w:sz w:val="24"/>
          <w:szCs w:val="24"/>
          <w:rtl/>
        </w:rPr>
        <w:t xml:space="preserve"> מכיר היטב את כל האמור במודעה זו ואת הוראות </w:t>
      </w:r>
      <w:r w:rsidRPr="00DA0705">
        <w:rPr>
          <w:rFonts w:ascii="David" w:eastAsia="Times New Roman" w:hAnsi="David" w:cs="David" w:hint="eastAsia"/>
          <w:b/>
          <w:bCs/>
          <w:color w:val="01191F"/>
          <w:sz w:val="24"/>
          <w:szCs w:val="24"/>
          <w:rtl/>
        </w:rPr>
        <w:t>הנוהל</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וה</w:t>
      </w:r>
      <w:r w:rsidRPr="00DA0705">
        <w:rPr>
          <w:rFonts w:ascii="David" w:eastAsia="Times New Roman" w:hAnsi="David" w:cs="David"/>
          <w:b/>
          <w:bCs/>
          <w:color w:val="01191F"/>
          <w:sz w:val="24"/>
          <w:szCs w:val="24"/>
          <w:rtl/>
        </w:rPr>
        <w:t>מבחני</w:t>
      </w:r>
      <w:r w:rsidRPr="00DA0705">
        <w:rPr>
          <w:rFonts w:ascii="David" w:eastAsia="Times New Roman" w:hAnsi="David" w:cs="David" w:hint="eastAsia"/>
          <w:b/>
          <w:bCs/>
          <w:color w:val="01191F"/>
          <w:sz w:val="24"/>
          <w:szCs w:val="24"/>
          <w:rtl/>
        </w:rPr>
        <w:t>ם</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וכי</w:t>
      </w:r>
      <w:r w:rsidRPr="00DA0705">
        <w:rPr>
          <w:rFonts w:ascii="David" w:eastAsia="Times New Roman" w:hAnsi="David" w:cs="David"/>
          <w:b/>
          <w:bCs/>
          <w:color w:val="01191F"/>
          <w:sz w:val="24"/>
          <w:szCs w:val="24"/>
          <w:rtl/>
        </w:rPr>
        <w:t xml:space="preserve"> הם מחייבים אות</w:t>
      </w:r>
      <w:r w:rsidRPr="00DA0705">
        <w:rPr>
          <w:rFonts w:ascii="David" w:eastAsia="Times New Roman" w:hAnsi="David" w:cs="David" w:hint="eastAsia"/>
          <w:b/>
          <w:bCs/>
          <w:color w:val="01191F"/>
          <w:sz w:val="24"/>
          <w:szCs w:val="24"/>
          <w:rtl/>
        </w:rPr>
        <w:t>ו</w:t>
      </w:r>
      <w:r w:rsidRPr="00DA0705">
        <w:rPr>
          <w:rFonts w:ascii="David" w:eastAsia="Times New Roman" w:hAnsi="David" w:cs="David"/>
          <w:b/>
          <w:bCs/>
          <w:color w:val="01191F"/>
          <w:sz w:val="24"/>
          <w:szCs w:val="24"/>
          <w:rtl/>
        </w:rPr>
        <w:t xml:space="preserve"> לכל דבר וענין</w:t>
      </w:r>
      <w:r w:rsidRPr="00DA0705">
        <w:rPr>
          <w:rFonts w:ascii="David" w:eastAsia="Times New Roman" w:hAnsi="David" w:cs="David"/>
          <w:color w:val="01191F"/>
          <w:sz w:val="24"/>
          <w:szCs w:val="24"/>
          <w:rtl/>
        </w:rPr>
        <w:t xml:space="preserve">. </w:t>
      </w:r>
      <w:r w:rsidRPr="00DA0705">
        <w:rPr>
          <w:rFonts w:ascii="David" w:eastAsia="Times New Roman" w:hAnsi="David" w:cs="David"/>
          <w:color w:val="01191F"/>
          <w:sz w:val="24"/>
          <w:szCs w:val="24"/>
          <w:rtl/>
        </w:rPr>
        <w:tab/>
      </w:r>
    </w:p>
    <w:p w14:paraId="4C6B71A8" w14:textId="750287F6" w:rsidR="00754913" w:rsidRPr="00DA0705" w:rsidRDefault="00754913" w:rsidP="00754913">
      <w:pPr>
        <w:shd w:val="clear" w:color="auto" w:fill="FFFFFF"/>
        <w:spacing w:after="0" w:line="312" w:lineRule="auto"/>
        <w:contextualSpacing/>
        <w:jc w:val="both"/>
        <w:textAlignment w:val="top"/>
        <w:rPr>
          <w:rFonts w:ascii="David" w:eastAsia="Times New Roman" w:hAnsi="David" w:cs="David"/>
          <w:color w:val="01191F"/>
          <w:sz w:val="24"/>
          <w:szCs w:val="24"/>
          <w:rtl/>
        </w:rPr>
      </w:pPr>
      <w:r w:rsidRPr="00DA0705">
        <w:rPr>
          <w:rFonts w:ascii="David" w:eastAsia="Times New Roman" w:hAnsi="David" w:cs="David" w:hint="eastAsia"/>
          <w:color w:val="01191F"/>
          <w:sz w:val="24"/>
          <w:szCs w:val="24"/>
          <w:rtl/>
        </w:rPr>
        <w:t>לבקשת</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ההקצאה</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יש</w:t>
      </w:r>
      <w:r w:rsidRPr="00DA0705">
        <w:rPr>
          <w:rFonts w:ascii="David" w:eastAsia="Times New Roman" w:hAnsi="David" w:cs="David"/>
          <w:color w:val="01191F"/>
          <w:sz w:val="24"/>
          <w:szCs w:val="24"/>
          <w:rtl/>
        </w:rPr>
        <w:t xml:space="preserve"> לצרף את</w:t>
      </w:r>
      <w:r w:rsidR="00B92929">
        <w:rPr>
          <w:rFonts w:ascii="David" w:eastAsia="Times New Roman" w:hAnsi="David" w:cs="David" w:hint="cs"/>
          <w:color w:val="01191F"/>
          <w:sz w:val="24"/>
          <w:szCs w:val="24"/>
          <w:rtl/>
        </w:rPr>
        <w:t xml:space="preserve"> </w:t>
      </w:r>
      <w:r w:rsidR="005D73F8">
        <w:rPr>
          <w:rFonts w:ascii="David" w:eastAsia="Times New Roman" w:hAnsi="David" w:cs="David" w:hint="cs"/>
          <w:color w:val="01191F"/>
          <w:sz w:val="24"/>
          <w:szCs w:val="24"/>
          <w:rtl/>
        </w:rPr>
        <w:t>מסמך ההגשה המצורף וכן את</w:t>
      </w:r>
      <w:r w:rsidRPr="00DA0705">
        <w:rPr>
          <w:rFonts w:ascii="David" w:eastAsia="Times New Roman" w:hAnsi="David" w:cs="David"/>
          <w:color w:val="01191F"/>
          <w:sz w:val="24"/>
          <w:szCs w:val="24"/>
          <w:rtl/>
        </w:rPr>
        <w:t xml:space="preserve"> כל </w:t>
      </w:r>
      <w:r w:rsidRPr="00DA0705">
        <w:rPr>
          <w:rFonts w:ascii="David" w:eastAsia="Times New Roman" w:hAnsi="David" w:cs="David" w:hint="eastAsia"/>
          <w:color w:val="01191F"/>
          <w:sz w:val="24"/>
          <w:szCs w:val="24"/>
          <w:rtl/>
        </w:rPr>
        <w:t>המסמכים</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והנספחים</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כנדרש</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לפי</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הוראות</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הנוהל</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והמבחנים</w:t>
      </w:r>
      <w:r w:rsidRPr="00DA0705">
        <w:rPr>
          <w:rFonts w:ascii="David" w:eastAsia="Times New Roman" w:hAnsi="David" w:cs="David"/>
          <w:color w:val="01191F"/>
          <w:sz w:val="24"/>
          <w:szCs w:val="24"/>
          <w:rtl/>
        </w:rPr>
        <w:t xml:space="preserve">. </w:t>
      </w:r>
    </w:p>
    <w:p w14:paraId="22C62812" w14:textId="77777777" w:rsidR="00A43A7B" w:rsidRPr="00A43A7B" w:rsidRDefault="00A43A7B" w:rsidP="00A43A7B">
      <w:pPr>
        <w:shd w:val="clear" w:color="auto" w:fill="FFFFFF"/>
        <w:spacing w:after="0" w:line="312" w:lineRule="auto"/>
        <w:contextualSpacing/>
        <w:jc w:val="both"/>
        <w:textAlignment w:val="top"/>
        <w:rPr>
          <w:rFonts w:ascii="David" w:eastAsia="Times New Roman" w:hAnsi="David" w:cs="David"/>
          <w:color w:val="01191F"/>
          <w:sz w:val="26"/>
          <w:szCs w:val="26"/>
          <w:rtl/>
        </w:rPr>
      </w:pPr>
    </w:p>
    <w:p w14:paraId="7632CC67" w14:textId="7E0B8004" w:rsidR="00286438" w:rsidRPr="003C6B06" w:rsidRDefault="00ED0F27" w:rsidP="004273B9">
      <w:pPr>
        <w:spacing w:line="312" w:lineRule="auto"/>
        <w:contextualSpacing/>
        <w:jc w:val="both"/>
        <w:rPr>
          <w:rFonts w:ascii="David" w:eastAsia="Times New Roman" w:hAnsi="David" w:cs="David"/>
          <w:b/>
          <w:bCs/>
          <w:color w:val="01191F"/>
          <w:sz w:val="26"/>
          <w:szCs w:val="26"/>
          <w:rtl/>
        </w:rPr>
      </w:pPr>
      <w:r>
        <w:rPr>
          <w:rFonts w:ascii="David" w:eastAsia="Times New Roman" w:hAnsi="David" w:cs="David" w:hint="cs"/>
          <w:b/>
          <w:bCs/>
          <w:color w:val="01191F"/>
          <w:sz w:val="26"/>
          <w:szCs w:val="26"/>
          <w:rtl/>
        </w:rPr>
        <w:t xml:space="preserve">לתשומת לבכם </w:t>
      </w:r>
      <w:r w:rsidR="005D73F8">
        <w:rPr>
          <w:rFonts w:ascii="David" w:eastAsia="Times New Roman" w:hAnsi="David" w:cs="David" w:hint="cs"/>
          <w:b/>
          <w:bCs/>
          <w:color w:val="01191F"/>
          <w:sz w:val="26"/>
          <w:szCs w:val="26"/>
          <w:rtl/>
        </w:rPr>
        <w:t>הקצאת התקנים, המבחנים</w:t>
      </w:r>
      <w:r w:rsidR="005C39EF">
        <w:rPr>
          <w:rFonts w:ascii="David" w:eastAsia="Times New Roman" w:hAnsi="David" w:cs="David" w:hint="cs"/>
          <w:b/>
          <w:bCs/>
          <w:color w:val="01191F"/>
          <w:sz w:val="26"/>
          <w:szCs w:val="26"/>
          <w:rtl/>
        </w:rPr>
        <w:t xml:space="preserve"> והכללים הינם רק עבור התח</w:t>
      </w:r>
      <w:r>
        <w:rPr>
          <w:rFonts w:ascii="David" w:eastAsia="Times New Roman" w:hAnsi="David" w:cs="David" w:hint="cs"/>
          <w:b/>
          <w:bCs/>
          <w:color w:val="01191F"/>
          <w:sz w:val="26"/>
          <w:szCs w:val="26"/>
          <w:rtl/>
        </w:rPr>
        <w:t>ומים המפורטים מטה, ומספר</w:t>
      </w:r>
      <w:r w:rsidR="004273B9">
        <w:rPr>
          <w:rFonts w:ascii="David" w:eastAsia="Times New Roman" w:hAnsi="David" w:cs="David" w:hint="cs"/>
          <w:b/>
          <w:bCs/>
          <w:color w:val="01191F"/>
          <w:sz w:val="26"/>
          <w:szCs w:val="26"/>
          <w:rtl/>
        </w:rPr>
        <w:t xml:space="preserve"> התקנים</w:t>
      </w:r>
      <w:r>
        <w:rPr>
          <w:rFonts w:ascii="David" w:eastAsia="Times New Roman" w:hAnsi="David" w:cs="David" w:hint="cs"/>
          <w:b/>
          <w:bCs/>
          <w:color w:val="01191F"/>
          <w:sz w:val="26"/>
          <w:szCs w:val="26"/>
          <w:rtl/>
        </w:rPr>
        <w:t xml:space="preserve"> ה</w:t>
      </w:r>
      <w:r w:rsidR="004273B9">
        <w:rPr>
          <w:rFonts w:ascii="David" w:eastAsia="Times New Roman" w:hAnsi="David" w:cs="David" w:hint="cs"/>
          <w:b/>
          <w:bCs/>
          <w:color w:val="01191F"/>
          <w:sz w:val="26"/>
          <w:szCs w:val="26"/>
          <w:rtl/>
        </w:rPr>
        <w:t>ע</w:t>
      </w:r>
      <w:r>
        <w:rPr>
          <w:rFonts w:ascii="David" w:eastAsia="Times New Roman" w:hAnsi="David" w:cs="David" w:hint="cs"/>
          <w:b/>
          <w:bCs/>
          <w:color w:val="01191F"/>
          <w:sz w:val="26"/>
          <w:szCs w:val="26"/>
          <w:rtl/>
        </w:rPr>
        <w:t>ומדים להקצאה בכל נושא</w:t>
      </w:r>
      <w:r w:rsidR="004273B9">
        <w:rPr>
          <w:rFonts w:ascii="David" w:eastAsia="Times New Roman" w:hAnsi="David" w:cs="David" w:hint="cs"/>
          <w:b/>
          <w:bCs/>
          <w:color w:val="01191F"/>
          <w:sz w:val="26"/>
          <w:szCs w:val="26"/>
          <w:rtl/>
        </w:rPr>
        <w:t xml:space="preserve">, בקול קורא זה, </w:t>
      </w:r>
      <w:r>
        <w:rPr>
          <w:rFonts w:ascii="David" w:eastAsia="Times New Roman" w:hAnsi="David" w:cs="David" w:hint="cs"/>
          <w:b/>
          <w:bCs/>
          <w:color w:val="01191F"/>
          <w:sz w:val="26"/>
          <w:szCs w:val="26"/>
          <w:rtl/>
        </w:rPr>
        <w:t xml:space="preserve"> לא יעלה על המפורט</w:t>
      </w:r>
      <w:r w:rsidR="005C39EF">
        <w:rPr>
          <w:rFonts w:ascii="David" w:eastAsia="Times New Roman" w:hAnsi="David" w:cs="David" w:hint="cs"/>
          <w:b/>
          <w:bCs/>
          <w:color w:val="01191F"/>
          <w:sz w:val="26"/>
          <w:szCs w:val="26"/>
          <w:rtl/>
        </w:rPr>
        <w:t xml:space="preserve"> </w:t>
      </w:r>
      <w:r>
        <w:rPr>
          <w:rFonts w:ascii="David" w:eastAsia="Times New Roman" w:hAnsi="David" w:cs="David" w:hint="cs"/>
          <w:b/>
          <w:bCs/>
          <w:color w:val="01191F"/>
          <w:sz w:val="26"/>
          <w:szCs w:val="26"/>
          <w:rtl/>
        </w:rPr>
        <w:t>לה</w:t>
      </w:r>
      <w:r w:rsidR="004273B9">
        <w:rPr>
          <w:rFonts w:ascii="David" w:eastAsia="Times New Roman" w:hAnsi="David" w:cs="David" w:hint="cs"/>
          <w:b/>
          <w:bCs/>
          <w:color w:val="01191F"/>
          <w:sz w:val="26"/>
          <w:szCs w:val="26"/>
          <w:rtl/>
        </w:rPr>
        <w:t>ל</w:t>
      </w:r>
      <w:r>
        <w:rPr>
          <w:rFonts w:ascii="David" w:eastAsia="Times New Roman" w:hAnsi="David" w:cs="David" w:hint="cs"/>
          <w:b/>
          <w:bCs/>
          <w:color w:val="01191F"/>
          <w:sz w:val="26"/>
          <w:szCs w:val="26"/>
          <w:rtl/>
        </w:rPr>
        <w:t>ן:</w:t>
      </w:r>
      <w:r w:rsidR="003A11E0" w:rsidRPr="003C6B06">
        <w:rPr>
          <w:rFonts w:ascii="David" w:eastAsia="Times New Roman" w:hAnsi="David" w:cs="David" w:hint="cs"/>
          <w:b/>
          <w:bCs/>
          <w:color w:val="01191F"/>
          <w:sz w:val="26"/>
          <w:szCs w:val="26"/>
          <w:rtl/>
        </w:rPr>
        <w:t xml:space="preserve"> </w:t>
      </w:r>
    </w:p>
    <w:p w14:paraId="4B78F828" w14:textId="77777777" w:rsidR="003A11E0" w:rsidRPr="00C77458" w:rsidRDefault="003A11E0" w:rsidP="003A11E0">
      <w:pPr>
        <w:spacing w:line="312" w:lineRule="auto"/>
        <w:contextualSpacing/>
        <w:rPr>
          <w:rFonts w:ascii="David" w:eastAsia="Times New Roman" w:hAnsi="David" w:cs="David"/>
          <w:color w:val="01191F"/>
          <w:sz w:val="26"/>
          <w:szCs w:val="26"/>
          <w:rtl/>
        </w:rPr>
      </w:pPr>
    </w:p>
    <w:p w14:paraId="0BE54257" w14:textId="09BDBA4C" w:rsidR="001445BB" w:rsidRPr="0096116E" w:rsidRDefault="001445BB" w:rsidP="001445BB">
      <w:pPr>
        <w:pStyle w:val="a3"/>
        <w:numPr>
          <w:ilvl w:val="0"/>
          <w:numId w:val="6"/>
        </w:numPr>
        <w:spacing w:line="312" w:lineRule="auto"/>
        <w:rPr>
          <w:rFonts w:ascii="David" w:eastAsia="Times New Roman" w:hAnsi="David" w:cs="David"/>
          <w:color w:val="01191F"/>
          <w:sz w:val="26"/>
          <w:szCs w:val="26"/>
        </w:rPr>
      </w:pPr>
      <w:r w:rsidRPr="0096116E">
        <w:rPr>
          <w:rFonts w:ascii="David" w:eastAsia="Times New Roman" w:hAnsi="David" w:cs="David" w:hint="eastAsia"/>
          <w:color w:val="01191F"/>
          <w:sz w:val="26"/>
          <w:szCs w:val="26"/>
          <w:rtl/>
        </w:rPr>
        <w:t>לעניין</w:t>
      </w:r>
      <w:r w:rsidRPr="0096116E">
        <w:rPr>
          <w:rFonts w:ascii="David" w:eastAsia="Times New Roman" w:hAnsi="David" w:cs="David"/>
          <w:color w:val="01191F"/>
          <w:sz w:val="26"/>
          <w:szCs w:val="26"/>
          <w:rtl/>
        </w:rPr>
        <w:t xml:space="preserve"> </w:t>
      </w:r>
      <w:r w:rsidRPr="0096116E">
        <w:rPr>
          <w:rFonts w:ascii="David" w:eastAsia="Times New Roman" w:hAnsi="David" w:cs="David" w:hint="eastAsia"/>
          <w:color w:val="01191F"/>
          <w:sz w:val="26"/>
          <w:szCs w:val="26"/>
          <w:rtl/>
        </w:rPr>
        <w:t>תחום</w:t>
      </w:r>
      <w:r w:rsidRPr="0096116E">
        <w:rPr>
          <w:rFonts w:ascii="David" w:eastAsia="Times New Roman" w:hAnsi="David" w:cs="David"/>
          <w:color w:val="01191F"/>
          <w:sz w:val="26"/>
          <w:szCs w:val="26"/>
          <w:rtl/>
        </w:rPr>
        <w:t xml:space="preserve"> </w:t>
      </w:r>
      <w:r w:rsidRPr="0096116E">
        <w:rPr>
          <w:rFonts w:ascii="David" w:eastAsia="Times New Roman" w:hAnsi="David" w:cs="David" w:hint="eastAsia"/>
          <w:color w:val="01191F"/>
          <w:sz w:val="26"/>
          <w:szCs w:val="26"/>
          <w:rtl/>
        </w:rPr>
        <w:t>חירום</w:t>
      </w:r>
      <w:r w:rsidRPr="0096116E">
        <w:rPr>
          <w:rFonts w:ascii="David" w:eastAsia="Times New Roman" w:hAnsi="David" w:cs="David"/>
          <w:color w:val="01191F"/>
          <w:sz w:val="26"/>
          <w:szCs w:val="26"/>
          <w:rtl/>
        </w:rPr>
        <w:t xml:space="preserve"> </w:t>
      </w:r>
      <w:r w:rsidRPr="0096116E">
        <w:rPr>
          <w:rFonts w:ascii="David" w:eastAsia="Times New Roman" w:hAnsi="David" w:cs="David" w:hint="eastAsia"/>
          <w:color w:val="01191F"/>
          <w:sz w:val="26"/>
          <w:szCs w:val="26"/>
          <w:rtl/>
        </w:rPr>
        <w:t>דרום</w:t>
      </w:r>
      <w:r w:rsidRPr="0096116E">
        <w:rPr>
          <w:rFonts w:ascii="David" w:eastAsia="Times New Roman" w:hAnsi="David" w:cs="David"/>
          <w:color w:val="01191F"/>
          <w:sz w:val="26"/>
          <w:szCs w:val="26"/>
          <w:rtl/>
        </w:rPr>
        <w:tab/>
      </w:r>
      <w:r w:rsidR="008322BB" w:rsidRPr="0096116E">
        <w:rPr>
          <w:rFonts w:ascii="David" w:eastAsia="Times New Roman" w:hAnsi="David" w:cs="David"/>
          <w:color w:val="01191F"/>
          <w:sz w:val="26"/>
          <w:szCs w:val="26"/>
          <w:rtl/>
        </w:rPr>
        <w:tab/>
      </w:r>
      <w:r w:rsidR="008322BB" w:rsidRPr="0096116E">
        <w:rPr>
          <w:rFonts w:ascii="David" w:eastAsia="Times New Roman" w:hAnsi="David" w:cs="David"/>
          <w:color w:val="01191F"/>
          <w:sz w:val="26"/>
          <w:szCs w:val="26"/>
          <w:rtl/>
        </w:rPr>
        <w:tab/>
      </w:r>
      <w:r w:rsidRPr="0096116E">
        <w:rPr>
          <w:rFonts w:ascii="David" w:eastAsia="Times New Roman" w:hAnsi="David" w:cs="David"/>
          <w:color w:val="01191F"/>
          <w:sz w:val="26"/>
          <w:szCs w:val="26"/>
          <w:rtl/>
        </w:rPr>
        <w:tab/>
      </w:r>
      <w:r w:rsidR="00754913" w:rsidRPr="0096116E">
        <w:rPr>
          <w:rFonts w:ascii="David" w:eastAsia="Times New Roman" w:hAnsi="David" w:cs="David" w:hint="cs"/>
          <w:color w:val="01191F"/>
          <w:sz w:val="26"/>
          <w:szCs w:val="26"/>
          <w:rtl/>
        </w:rPr>
        <w:t>25</w:t>
      </w:r>
    </w:p>
    <w:p w14:paraId="00AC3463" w14:textId="775853C6" w:rsidR="00120A85" w:rsidRPr="0096116E" w:rsidRDefault="00120A85" w:rsidP="001445BB">
      <w:pPr>
        <w:pStyle w:val="a3"/>
        <w:numPr>
          <w:ilvl w:val="0"/>
          <w:numId w:val="6"/>
        </w:numPr>
        <w:spacing w:line="312" w:lineRule="auto"/>
        <w:rPr>
          <w:rFonts w:ascii="David" w:eastAsia="Times New Roman" w:hAnsi="David" w:cs="David"/>
          <w:color w:val="01191F"/>
          <w:sz w:val="26"/>
          <w:szCs w:val="26"/>
        </w:rPr>
      </w:pPr>
      <w:r w:rsidRPr="0096116E">
        <w:rPr>
          <w:rFonts w:ascii="David" w:eastAsia="Times New Roman" w:hAnsi="David" w:cs="David" w:hint="cs"/>
          <w:color w:val="01191F"/>
          <w:sz w:val="26"/>
          <w:szCs w:val="26"/>
          <w:rtl/>
        </w:rPr>
        <w:t>לעניין תחום חירום צפון</w:t>
      </w:r>
      <w:r w:rsidR="00754913" w:rsidRPr="0096116E">
        <w:rPr>
          <w:rFonts w:ascii="David" w:eastAsia="Times New Roman" w:hAnsi="David" w:cs="David" w:hint="cs"/>
          <w:color w:val="01191F"/>
          <w:sz w:val="26"/>
          <w:szCs w:val="26"/>
          <w:rtl/>
        </w:rPr>
        <w:t>- ישובים מפונים</w:t>
      </w:r>
      <w:r w:rsidR="008322BB" w:rsidRPr="0096116E">
        <w:rPr>
          <w:rFonts w:ascii="David" w:eastAsia="Times New Roman" w:hAnsi="David" w:cs="David"/>
          <w:color w:val="01191F"/>
          <w:sz w:val="26"/>
          <w:szCs w:val="26"/>
          <w:rtl/>
        </w:rPr>
        <w:tab/>
      </w:r>
      <w:r w:rsidRPr="0096116E">
        <w:rPr>
          <w:rFonts w:ascii="David" w:eastAsia="Times New Roman" w:hAnsi="David" w:cs="David" w:hint="cs"/>
          <w:color w:val="01191F"/>
          <w:sz w:val="26"/>
          <w:szCs w:val="26"/>
          <w:rtl/>
        </w:rPr>
        <w:t xml:space="preserve"> </w:t>
      </w:r>
      <w:r w:rsidRPr="0096116E">
        <w:rPr>
          <w:rFonts w:ascii="David" w:eastAsia="Times New Roman" w:hAnsi="David" w:cs="David"/>
          <w:color w:val="01191F"/>
          <w:sz w:val="26"/>
          <w:szCs w:val="26"/>
          <w:rtl/>
        </w:rPr>
        <w:tab/>
      </w:r>
      <w:r w:rsidR="008322BB" w:rsidRPr="0096116E">
        <w:rPr>
          <w:rFonts w:ascii="David" w:eastAsia="Times New Roman" w:hAnsi="David" w:cs="David" w:hint="cs"/>
          <w:color w:val="01191F"/>
          <w:sz w:val="26"/>
          <w:szCs w:val="26"/>
          <w:rtl/>
        </w:rPr>
        <w:t>30</w:t>
      </w:r>
    </w:p>
    <w:p w14:paraId="1292CA38" w14:textId="10F0016B" w:rsidR="008322BB" w:rsidRPr="0096116E" w:rsidRDefault="008322BB" w:rsidP="001445BB">
      <w:pPr>
        <w:pStyle w:val="a3"/>
        <w:numPr>
          <w:ilvl w:val="0"/>
          <w:numId w:val="6"/>
        </w:numPr>
        <w:spacing w:line="312" w:lineRule="auto"/>
        <w:rPr>
          <w:rFonts w:ascii="David" w:eastAsia="Times New Roman" w:hAnsi="David" w:cs="David"/>
          <w:color w:val="01191F"/>
          <w:sz w:val="26"/>
          <w:szCs w:val="26"/>
        </w:rPr>
      </w:pPr>
      <w:r w:rsidRPr="0096116E">
        <w:rPr>
          <w:rFonts w:ascii="David" w:eastAsia="Times New Roman" w:hAnsi="David" w:cs="David" w:hint="cs"/>
          <w:color w:val="01191F"/>
          <w:sz w:val="26"/>
          <w:szCs w:val="26"/>
          <w:rtl/>
        </w:rPr>
        <w:t>לעניין תחום חירום צפון- ישובים  לא מפונים</w:t>
      </w:r>
      <w:r w:rsidRPr="0096116E">
        <w:rPr>
          <w:rFonts w:ascii="David" w:eastAsia="Times New Roman" w:hAnsi="David" w:cs="David"/>
          <w:color w:val="01191F"/>
          <w:sz w:val="26"/>
          <w:szCs w:val="26"/>
          <w:rtl/>
        </w:rPr>
        <w:tab/>
      </w:r>
      <w:r w:rsidRPr="0096116E">
        <w:rPr>
          <w:rFonts w:ascii="David" w:eastAsia="Times New Roman" w:hAnsi="David" w:cs="David" w:hint="cs"/>
          <w:color w:val="01191F"/>
          <w:sz w:val="26"/>
          <w:szCs w:val="26"/>
          <w:rtl/>
        </w:rPr>
        <w:t>10</w:t>
      </w:r>
    </w:p>
    <w:p w14:paraId="703792AF" w14:textId="2D622C07" w:rsidR="00120A85" w:rsidRPr="0096116E" w:rsidRDefault="00120A85" w:rsidP="001445BB">
      <w:pPr>
        <w:pStyle w:val="a3"/>
        <w:numPr>
          <w:ilvl w:val="0"/>
          <w:numId w:val="6"/>
        </w:numPr>
        <w:spacing w:line="312" w:lineRule="auto"/>
        <w:rPr>
          <w:rFonts w:ascii="David" w:eastAsia="Times New Roman" w:hAnsi="David" w:cs="David"/>
          <w:color w:val="01191F"/>
          <w:sz w:val="26"/>
          <w:szCs w:val="26"/>
        </w:rPr>
      </w:pPr>
      <w:r w:rsidRPr="0096116E">
        <w:rPr>
          <w:rFonts w:ascii="David" w:eastAsia="Times New Roman" w:hAnsi="David" w:cs="David" w:hint="cs"/>
          <w:color w:val="01191F"/>
          <w:sz w:val="26"/>
          <w:szCs w:val="26"/>
          <w:rtl/>
        </w:rPr>
        <w:t>לעניין תחום שכול</w:t>
      </w:r>
      <w:r w:rsidRPr="0096116E">
        <w:rPr>
          <w:rFonts w:ascii="David" w:eastAsia="Times New Roman" w:hAnsi="David" w:cs="David"/>
          <w:color w:val="01191F"/>
          <w:sz w:val="26"/>
          <w:szCs w:val="26"/>
          <w:rtl/>
        </w:rPr>
        <w:tab/>
      </w:r>
      <w:r w:rsidRPr="0096116E">
        <w:rPr>
          <w:rFonts w:ascii="David" w:eastAsia="Times New Roman" w:hAnsi="David" w:cs="David"/>
          <w:color w:val="01191F"/>
          <w:sz w:val="26"/>
          <w:szCs w:val="26"/>
          <w:rtl/>
        </w:rPr>
        <w:tab/>
      </w:r>
      <w:r w:rsidR="008322BB" w:rsidRPr="0096116E">
        <w:rPr>
          <w:rFonts w:ascii="David" w:eastAsia="Times New Roman" w:hAnsi="David" w:cs="David"/>
          <w:color w:val="01191F"/>
          <w:sz w:val="26"/>
          <w:szCs w:val="26"/>
          <w:rtl/>
        </w:rPr>
        <w:tab/>
      </w:r>
      <w:r w:rsidR="008322BB" w:rsidRPr="0096116E">
        <w:rPr>
          <w:rFonts w:ascii="David" w:eastAsia="Times New Roman" w:hAnsi="David" w:cs="David"/>
          <w:color w:val="01191F"/>
          <w:sz w:val="26"/>
          <w:szCs w:val="26"/>
          <w:rtl/>
        </w:rPr>
        <w:tab/>
      </w:r>
      <w:r w:rsidR="008322BB" w:rsidRPr="0096116E">
        <w:rPr>
          <w:rFonts w:ascii="David" w:eastAsia="Times New Roman" w:hAnsi="David" w:cs="David"/>
          <w:color w:val="01191F"/>
          <w:sz w:val="26"/>
          <w:szCs w:val="26"/>
          <w:rtl/>
        </w:rPr>
        <w:tab/>
      </w:r>
      <w:r w:rsidR="008322BB" w:rsidRPr="0096116E">
        <w:rPr>
          <w:rFonts w:ascii="David" w:eastAsia="Times New Roman" w:hAnsi="David" w:cs="David" w:hint="cs"/>
          <w:color w:val="01191F"/>
          <w:sz w:val="26"/>
          <w:szCs w:val="26"/>
          <w:rtl/>
        </w:rPr>
        <w:t>10</w:t>
      </w:r>
      <w:r w:rsidRPr="0096116E">
        <w:rPr>
          <w:rFonts w:ascii="David" w:eastAsia="Times New Roman" w:hAnsi="David" w:cs="David"/>
          <w:color w:val="01191F"/>
          <w:sz w:val="26"/>
          <w:szCs w:val="26"/>
          <w:rtl/>
        </w:rPr>
        <w:tab/>
      </w:r>
      <w:r w:rsidRPr="0096116E">
        <w:rPr>
          <w:rFonts w:ascii="David" w:eastAsia="Times New Roman" w:hAnsi="David" w:cs="David"/>
          <w:color w:val="01191F"/>
          <w:sz w:val="26"/>
          <w:szCs w:val="26"/>
          <w:rtl/>
        </w:rPr>
        <w:tab/>
      </w:r>
    </w:p>
    <w:p w14:paraId="2C0CEF5B" w14:textId="77777777" w:rsidR="002D5B4C" w:rsidRPr="0096116E" w:rsidRDefault="002D5B4C" w:rsidP="00754913">
      <w:pPr>
        <w:pStyle w:val="a3"/>
        <w:spacing w:line="312" w:lineRule="auto"/>
        <w:ind w:left="1080"/>
        <w:rPr>
          <w:rFonts w:ascii="David" w:eastAsia="Times New Roman" w:hAnsi="David" w:cs="David"/>
          <w:color w:val="01191F"/>
          <w:sz w:val="26"/>
          <w:szCs w:val="26"/>
          <w:rtl/>
        </w:rPr>
      </w:pPr>
    </w:p>
    <w:p w14:paraId="68EC69B1" w14:textId="75C41A88" w:rsidR="00952AC6" w:rsidRDefault="00952AC6" w:rsidP="00952AC6">
      <w:pPr>
        <w:widowControl w:val="0"/>
        <w:spacing w:after="0" w:line="360" w:lineRule="auto"/>
        <w:jc w:val="both"/>
        <w:rPr>
          <w:rFonts w:ascii="David" w:hAnsi="David" w:cs="David"/>
          <w:sz w:val="24"/>
          <w:szCs w:val="24"/>
          <w:rtl/>
        </w:rPr>
      </w:pPr>
      <w:bookmarkStart w:id="0" w:name="_Ref64804818"/>
      <w:bookmarkStart w:id="1" w:name="_Hlk64802523"/>
      <w:r w:rsidRPr="005C1AC6">
        <w:rPr>
          <w:rFonts w:ascii="David" w:hAnsi="David" w:cs="David"/>
          <w:sz w:val="24"/>
          <w:szCs w:val="24"/>
          <w:rtl/>
        </w:rPr>
        <w:t xml:space="preserve">המועד </w:t>
      </w:r>
      <w:r w:rsidRPr="00546C17">
        <w:rPr>
          <w:rFonts w:ascii="David" w:hAnsi="David" w:cs="David"/>
          <w:sz w:val="24"/>
          <w:szCs w:val="24"/>
          <w:u w:val="single"/>
          <w:rtl/>
        </w:rPr>
        <w:t>הראשון</w:t>
      </w:r>
      <w:r w:rsidRPr="005C1AC6">
        <w:rPr>
          <w:rFonts w:ascii="David" w:hAnsi="David" w:cs="David"/>
          <w:sz w:val="24"/>
          <w:szCs w:val="24"/>
          <w:rtl/>
        </w:rPr>
        <w:t xml:space="preserve"> להגשת הבקשות הוא יום </w:t>
      </w:r>
      <w:sdt>
        <w:sdtPr>
          <w:rPr>
            <w:rFonts w:ascii="David" w:hAnsi="David" w:cs="David"/>
            <w:b/>
            <w:bCs/>
            <w:sz w:val="24"/>
            <w:szCs w:val="24"/>
            <w:u w:val="single"/>
            <w:rtl/>
          </w:rPr>
          <w:id w:val="-1325726894"/>
          <w:placeholder>
            <w:docPart w:val="F19E67570AC346AFADB2CB9A6CB0FC31"/>
          </w:placeholder>
        </w:sdtPr>
        <w:sdtContent>
          <w:r>
            <w:rPr>
              <w:rFonts w:ascii="David" w:hAnsi="David" w:cs="David" w:hint="cs"/>
              <w:b/>
              <w:bCs/>
              <w:sz w:val="24"/>
              <w:szCs w:val="24"/>
              <w:u w:val="single"/>
              <w:rtl/>
            </w:rPr>
            <w:t>ה'</w:t>
          </w:r>
        </w:sdtContent>
      </w:sdt>
      <w:r w:rsidRPr="00BB736A">
        <w:rPr>
          <w:rFonts w:ascii="David" w:hAnsi="David" w:cs="David"/>
          <w:b/>
          <w:bCs/>
          <w:sz w:val="24"/>
          <w:szCs w:val="24"/>
          <w:u w:val="single"/>
          <w:rtl/>
        </w:rPr>
        <w:t>, ה-</w:t>
      </w:r>
      <w:r w:rsidRPr="00BB736A">
        <w:rPr>
          <w:rFonts w:ascii="David" w:hAnsi="David" w:cs="David" w:hint="cs"/>
          <w:b/>
          <w:bCs/>
          <w:sz w:val="24"/>
          <w:szCs w:val="24"/>
          <w:u w:val="single"/>
          <w:rtl/>
        </w:rPr>
        <w:t xml:space="preserve"> </w:t>
      </w:r>
      <w:r>
        <w:rPr>
          <w:rFonts w:ascii="David" w:hAnsi="David" w:cs="David" w:hint="cs"/>
          <w:b/>
          <w:bCs/>
          <w:sz w:val="24"/>
          <w:szCs w:val="24"/>
          <w:u w:val="single"/>
          <w:rtl/>
        </w:rPr>
        <w:t>1</w:t>
      </w:r>
      <w:r w:rsidR="00B711AC">
        <w:rPr>
          <w:rFonts w:ascii="David" w:hAnsi="David" w:cs="David" w:hint="cs"/>
          <w:b/>
          <w:bCs/>
          <w:sz w:val="24"/>
          <w:szCs w:val="24"/>
          <w:u w:val="single"/>
          <w:rtl/>
        </w:rPr>
        <w:t>9</w:t>
      </w:r>
      <w:r w:rsidRPr="00BB736A">
        <w:rPr>
          <w:rFonts w:ascii="David" w:hAnsi="David" w:cs="David" w:hint="cs"/>
          <w:b/>
          <w:bCs/>
          <w:sz w:val="24"/>
          <w:szCs w:val="24"/>
          <w:u w:val="single"/>
          <w:rtl/>
        </w:rPr>
        <w:t>/</w:t>
      </w:r>
      <w:r>
        <w:rPr>
          <w:rFonts w:ascii="David" w:hAnsi="David" w:cs="David" w:hint="cs"/>
          <w:b/>
          <w:bCs/>
          <w:sz w:val="24"/>
          <w:szCs w:val="24"/>
          <w:u w:val="single"/>
          <w:rtl/>
        </w:rPr>
        <w:t>12</w:t>
      </w:r>
      <w:r w:rsidRPr="00BB736A">
        <w:rPr>
          <w:rFonts w:ascii="David" w:hAnsi="David" w:cs="David" w:hint="cs"/>
          <w:b/>
          <w:bCs/>
          <w:sz w:val="24"/>
          <w:szCs w:val="24"/>
          <w:u w:val="single"/>
          <w:rtl/>
        </w:rPr>
        <w:t xml:space="preserve">/24 </w:t>
      </w:r>
      <w:r w:rsidRPr="00BB736A">
        <w:rPr>
          <w:rFonts w:ascii="David" w:hAnsi="David" w:cs="David"/>
          <w:b/>
          <w:bCs/>
          <w:sz w:val="24"/>
          <w:szCs w:val="24"/>
          <w:u w:val="single"/>
          <w:rtl/>
        </w:rPr>
        <w:t>בשעה 12:00.</w:t>
      </w:r>
    </w:p>
    <w:p w14:paraId="509FA68F" w14:textId="7524247C" w:rsidR="00952AC6" w:rsidRDefault="00952AC6" w:rsidP="00952AC6">
      <w:pPr>
        <w:widowControl w:val="0"/>
        <w:spacing w:after="0" w:line="360" w:lineRule="auto"/>
        <w:jc w:val="both"/>
        <w:rPr>
          <w:rFonts w:ascii="David" w:hAnsi="David" w:cs="David"/>
          <w:sz w:val="24"/>
          <w:szCs w:val="24"/>
          <w:rtl/>
        </w:rPr>
      </w:pPr>
      <w:r w:rsidRPr="00546C17">
        <w:rPr>
          <w:rFonts w:ascii="David" w:hAnsi="David" w:cs="David"/>
          <w:sz w:val="24"/>
          <w:szCs w:val="24"/>
          <w:rtl/>
        </w:rPr>
        <w:t xml:space="preserve">המועד </w:t>
      </w:r>
      <w:r w:rsidRPr="00546C17">
        <w:rPr>
          <w:rFonts w:ascii="David" w:hAnsi="David" w:cs="David"/>
          <w:sz w:val="24"/>
          <w:szCs w:val="24"/>
          <w:u w:val="single"/>
          <w:rtl/>
        </w:rPr>
        <w:t>האחרון</w:t>
      </w:r>
      <w:r w:rsidRPr="00546C17">
        <w:rPr>
          <w:rFonts w:ascii="David" w:hAnsi="David" w:cs="David"/>
          <w:sz w:val="24"/>
          <w:szCs w:val="24"/>
          <w:rtl/>
        </w:rPr>
        <w:t xml:space="preserve"> להגשת הבקשות הוא עד ליום </w:t>
      </w:r>
      <w:sdt>
        <w:sdtPr>
          <w:rPr>
            <w:rFonts w:ascii="David" w:hAnsi="David" w:cs="David"/>
            <w:sz w:val="24"/>
            <w:szCs w:val="24"/>
            <w:rtl/>
          </w:rPr>
          <w:id w:val="-1378082325"/>
          <w:placeholder>
            <w:docPart w:val="9F1566F3F2114F39B74E85F0D92CFB01"/>
          </w:placeholder>
        </w:sdtPr>
        <w:sdtEndPr>
          <w:rPr>
            <w:b/>
            <w:bCs/>
            <w:u w:val="single"/>
          </w:rPr>
        </w:sdtEndPr>
        <w:sdtContent>
          <w:r w:rsidR="00B711AC">
            <w:rPr>
              <w:rFonts w:ascii="David" w:hAnsi="David" w:cs="David" w:hint="cs"/>
              <w:b/>
              <w:bCs/>
              <w:sz w:val="24"/>
              <w:szCs w:val="24"/>
              <w:u w:val="single"/>
              <w:rtl/>
            </w:rPr>
            <w:t>ה</w:t>
          </w:r>
        </w:sdtContent>
      </w:sdt>
      <w:r w:rsidRPr="00546C17">
        <w:rPr>
          <w:rFonts w:ascii="David" w:hAnsi="David" w:cs="David"/>
          <w:b/>
          <w:bCs/>
          <w:sz w:val="24"/>
          <w:szCs w:val="24"/>
          <w:u w:val="single"/>
          <w:rtl/>
        </w:rPr>
        <w:t>', ה-</w:t>
      </w:r>
      <w:r w:rsidR="00B711AC">
        <w:rPr>
          <w:rFonts w:ascii="David" w:hAnsi="David" w:cs="David" w:hint="cs"/>
          <w:b/>
          <w:bCs/>
          <w:sz w:val="24"/>
          <w:szCs w:val="24"/>
          <w:u w:val="single"/>
          <w:rtl/>
        </w:rPr>
        <w:t>26</w:t>
      </w:r>
      <w:r w:rsidRPr="00546C17">
        <w:rPr>
          <w:rFonts w:ascii="David" w:hAnsi="David" w:cs="David"/>
          <w:b/>
          <w:bCs/>
          <w:sz w:val="24"/>
          <w:szCs w:val="24"/>
          <w:u w:val="single"/>
        </w:rPr>
        <w:t>/12/24</w:t>
      </w:r>
      <w:r w:rsidRPr="00546C17">
        <w:rPr>
          <w:rFonts w:ascii="David" w:hAnsi="David" w:cs="David"/>
          <w:b/>
          <w:bCs/>
          <w:sz w:val="24"/>
          <w:szCs w:val="24"/>
          <w:u w:val="single"/>
          <w:rtl/>
        </w:rPr>
        <w:t xml:space="preserve"> בשעה 12:00</w:t>
      </w:r>
      <w:r w:rsidRPr="00546C17">
        <w:rPr>
          <w:rFonts w:ascii="David" w:hAnsi="David" w:cs="David" w:hint="cs"/>
          <w:b/>
          <w:bCs/>
          <w:sz w:val="24"/>
          <w:szCs w:val="24"/>
          <w:u w:val="single"/>
          <w:rtl/>
        </w:rPr>
        <w:t>.</w:t>
      </w:r>
    </w:p>
    <w:p w14:paraId="10E82561" w14:textId="77777777" w:rsidR="00952AC6" w:rsidRPr="001265E9" w:rsidRDefault="00952AC6" w:rsidP="00952AC6">
      <w:pPr>
        <w:widowControl w:val="0"/>
        <w:spacing w:after="0" w:line="360" w:lineRule="auto"/>
        <w:jc w:val="both"/>
        <w:rPr>
          <w:rFonts w:ascii="David" w:hAnsi="David" w:cs="David"/>
          <w:sz w:val="24"/>
          <w:szCs w:val="24"/>
          <w:rtl/>
        </w:rPr>
      </w:pPr>
      <w:r>
        <w:rPr>
          <w:rFonts w:ascii="David" w:hAnsi="David" w:cs="David" w:hint="cs"/>
          <w:sz w:val="24"/>
          <w:szCs w:val="24"/>
          <w:rtl/>
        </w:rPr>
        <w:t>ככל ולאחר בחינת הבקשות יישארו תקנים להקצאה הרשות צפויה לצאת בסבב נוסף להקצאת התקנים.</w:t>
      </w:r>
    </w:p>
    <w:p w14:paraId="78870956" w14:textId="77777777" w:rsidR="008322BB" w:rsidRPr="00A42C63" w:rsidRDefault="008322BB" w:rsidP="008322BB">
      <w:pPr>
        <w:widowControl w:val="0"/>
        <w:spacing w:after="0" w:line="360" w:lineRule="auto"/>
        <w:jc w:val="both"/>
        <w:rPr>
          <w:rFonts w:ascii="David" w:hAnsi="David" w:cs="David"/>
          <w:sz w:val="24"/>
          <w:szCs w:val="24"/>
        </w:rPr>
      </w:pPr>
      <w:r w:rsidRPr="00A42C63">
        <w:rPr>
          <w:rFonts w:ascii="David" w:hAnsi="David" w:cs="David"/>
          <w:b/>
          <w:bCs/>
          <w:sz w:val="24"/>
          <w:szCs w:val="24"/>
          <w:rtl/>
        </w:rPr>
        <w:lastRenderedPageBreak/>
        <w:t>ההגשה תתבצע באופן מקוון באמצעות מערכת יהלום</w:t>
      </w:r>
      <w:r w:rsidRPr="00A42C63">
        <w:rPr>
          <w:rFonts w:ascii="David" w:hAnsi="David" w:cs="David"/>
          <w:sz w:val="24"/>
          <w:szCs w:val="24"/>
          <w:rtl/>
        </w:rPr>
        <w:t>.</w:t>
      </w:r>
    </w:p>
    <w:p w14:paraId="6F7E188F" w14:textId="77777777" w:rsidR="008322BB" w:rsidRPr="00DA0705" w:rsidRDefault="008322BB" w:rsidP="008322BB">
      <w:pPr>
        <w:widowControl w:val="0"/>
        <w:spacing w:after="0" w:line="360" w:lineRule="auto"/>
        <w:jc w:val="both"/>
        <w:rPr>
          <w:rFonts w:ascii="David" w:hAnsi="David" w:cs="David"/>
          <w:b/>
          <w:bCs/>
          <w:sz w:val="24"/>
          <w:szCs w:val="24"/>
          <w:u w:val="single"/>
        </w:rPr>
      </w:pPr>
      <w:bookmarkStart w:id="2" w:name="_Ref102566583"/>
      <w:r w:rsidRPr="00DA0705">
        <w:rPr>
          <w:rFonts w:ascii="David" w:hAnsi="David" w:cs="David"/>
          <w:b/>
          <w:bCs/>
          <w:sz w:val="24"/>
          <w:szCs w:val="24"/>
          <w:u w:val="single"/>
          <w:rtl/>
        </w:rPr>
        <w:t>עבור כל תחום עבורו מוגשת בקשה יש לצרף עותק נפרד במערכת ההגשות בהתאם להוראות המערכת הדיגיטלית.</w:t>
      </w:r>
    </w:p>
    <w:bookmarkEnd w:id="0"/>
    <w:bookmarkEnd w:id="1"/>
    <w:bookmarkEnd w:id="2"/>
    <w:p w14:paraId="53810A94" w14:textId="77777777" w:rsidR="008322BB" w:rsidRPr="00A42C63" w:rsidRDefault="008322BB" w:rsidP="008322BB">
      <w:pPr>
        <w:keepNext/>
        <w:widowControl w:val="0"/>
        <w:spacing w:after="0" w:line="360" w:lineRule="auto"/>
        <w:jc w:val="both"/>
        <w:rPr>
          <w:rFonts w:ascii="David" w:hAnsi="David" w:cs="David"/>
          <w:sz w:val="24"/>
          <w:szCs w:val="24"/>
        </w:rPr>
      </w:pPr>
      <w:r w:rsidRPr="00A42C63">
        <w:rPr>
          <w:rFonts w:ascii="David" w:hAnsi="David" w:cs="David"/>
          <w:sz w:val="24"/>
          <w:szCs w:val="24"/>
          <w:rtl/>
        </w:rPr>
        <w:t>הליך הגשת הבקשות במערכת כולל שני שלבים</w:t>
      </w:r>
      <w:r w:rsidRPr="00A42C63">
        <w:rPr>
          <w:rFonts w:ascii="David" w:hAnsi="David" w:cs="David"/>
          <w:sz w:val="24"/>
          <w:szCs w:val="24"/>
        </w:rPr>
        <w:t>:</w:t>
      </w:r>
    </w:p>
    <w:p w14:paraId="187FA782" w14:textId="77777777" w:rsidR="008322BB" w:rsidRPr="00A42C63" w:rsidRDefault="008322BB" w:rsidP="008322BB">
      <w:pPr>
        <w:pStyle w:val="a3"/>
        <w:widowControl w:val="0"/>
        <w:numPr>
          <w:ilvl w:val="0"/>
          <w:numId w:val="7"/>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הזדהות מגיש הבקשה באמצעות מערכת ההזדהות הלאומית</w:t>
      </w:r>
      <w:r w:rsidRPr="00A42C63">
        <w:rPr>
          <w:rFonts w:ascii="David" w:hAnsi="David" w:cs="David"/>
          <w:sz w:val="24"/>
          <w:szCs w:val="24"/>
        </w:rPr>
        <w:t>.</w:t>
      </w:r>
    </w:p>
    <w:p w14:paraId="7449F499" w14:textId="77777777" w:rsidR="008322BB" w:rsidRPr="00A42C63" w:rsidRDefault="008322BB" w:rsidP="008322BB">
      <w:pPr>
        <w:pStyle w:val="a3"/>
        <w:widowControl w:val="0"/>
        <w:numPr>
          <w:ilvl w:val="0"/>
          <w:numId w:val="7"/>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הגשת הבקשה בתיבת המכרזים במערכת יהלום</w:t>
      </w:r>
      <w:r w:rsidRPr="00A42C63">
        <w:rPr>
          <w:rFonts w:ascii="David" w:hAnsi="David" w:cs="David"/>
          <w:sz w:val="24"/>
          <w:szCs w:val="24"/>
        </w:rPr>
        <w:t>.</w:t>
      </w:r>
    </w:p>
    <w:p w14:paraId="543991A2" w14:textId="77777777" w:rsidR="008322BB" w:rsidRPr="00A42C63" w:rsidRDefault="008322BB" w:rsidP="008322BB">
      <w:pPr>
        <w:keepNext/>
        <w:widowControl w:val="0"/>
        <w:spacing w:after="0" w:line="360" w:lineRule="auto"/>
        <w:jc w:val="both"/>
        <w:rPr>
          <w:rFonts w:ascii="David" w:hAnsi="David" w:cs="David"/>
          <w:sz w:val="24"/>
          <w:szCs w:val="24"/>
        </w:rPr>
      </w:pPr>
      <w:r w:rsidRPr="00A42C63">
        <w:rPr>
          <w:rFonts w:ascii="David" w:hAnsi="David" w:cs="David"/>
          <w:sz w:val="24"/>
          <w:szCs w:val="24"/>
          <w:rtl/>
        </w:rPr>
        <w:t>פעולות במערכת ההזדהות</w:t>
      </w:r>
      <w:r w:rsidRPr="00A42C63">
        <w:rPr>
          <w:rFonts w:ascii="David" w:hAnsi="David" w:cs="David"/>
          <w:sz w:val="24"/>
          <w:szCs w:val="24"/>
        </w:rPr>
        <w:t>:</w:t>
      </w:r>
    </w:p>
    <w:p w14:paraId="3F94DE06" w14:textId="77777777" w:rsidR="008322BB" w:rsidRPr="00A42C63" w:rsidRDefault="008322BB" w:rsidP="008322BB">
      <w:pPr>
        <w:pStyle w:val="a3"/>
        <w:widowControl w:val="0"/>
        <w:numPr>
          <w:ilvl w:val="0"/>
          <w:numId w:val="8"/>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מגיש בקשה אשר טרם נרשם למערכת ההזדהות הלאומית, יידרש להירשם למערכת, ולאחר השלמת תהליך ההרשמה לאמת את זהותו לצורך מעבר לשלב הגשת הבקשות.</w:t>
      </w:r>
      <w:r w:rsidRPr="00A42C63">
        <w:rPr>
          <w:rFonts w:ascii="David" w:hAnsi="David" w:cs="David"/>
          <w:sz w:val="24"/>
          <w:szCs w:val="24"/>
        </w:rPr>
        <w:t xml:space="preserve"> </w:t>
      </w:r>
    </w:p>
    <w:p w14:paraId="4D1674C7" w14:textId="77777777" w:rsidR="008322BB" w:rsidRPr="00A42C63" w:rsidRDefault="008322BB" w:rsidP="008322BB">
      <w:pPr>
        <w:pStyle w:val="a3"/>
        <w:widowControl w:val="0"/>
        <w:numPr>
          <w:ilvl w:val="0"/>
          <w:numId w:val="8"/>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מגיש בקשה אשר רשום למערכת ההזדהות הלאומית, יידרש לאמת את זהותו לצורך מעבר לשלב הגשת הבקשה</w:t>
      </w:r>
      <w:r w:rsidRPr="00A42C63">
        <w:rPr>
          <w:rFonts w:ascii="David" w:hAnsi="David" w:cs="David"/>
          <w:sz w:val="24"/>
          <w:szCs w:val="24"/>
        </w:rPr>
        <w:t>.</w:t>
      </w:r>
    </w:p>
    <w:p w14:paraId="718AE602" w14:textId="77777777" w:rsidR="008322BB" w:rsidRPr="00A42C63" w:rsidRDefault="008322BB" w:rsidP="008322BB">
      <w:pPr>
        <w:pStyle w:val="a3"/>
        <w:widowControl w:val="0"/>
        <w:numPr>
          <w:ilvl w:val="0"/>
          <w:numId w:val="8"/>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 xml:space="preserve">בכל תקלה בהליך ההרשמה להזדהות הלאומית, או בתהליך ההזדהות יש לפנות למוקד התמיכה של המערכת (טלפון – 1299, כתובת דואר אלקטרוני </w:t>
      </w:r>
      <w:bookmarkStart w:id="3" w:name="Mail"/>
      <w:r w:rsidRPr="00A42C63">
        <w:rPr>
          <w:rFonts w:ascii="David" w:hAnsi="David" w:cs="David"/>
          <w:sz w:val="24"/>
          <w:szCs w:val="24"/>
        </w:rPr>
        <w:fldChar w:fldCharType="begin"/>
      </w:r>
      <w:r w:rsidRPr="00A42C63">
        <w:rPr>
          <w:rFonts w:ascii="David" w:hAnsi="David" w:cs="David"/>
          <w:sz w:val="24"/>
          <w:szCs w:val="24"/>
        </w:rPr>
        <w:instrText>HYPERLINK "mailto:moked@mail.gov.il" \o "</w:instrText>
      </w:r>
      <w:r w:rsidRPr="00A42C63">
        <w:rPr>
          <w:rFonts w:ascii="David" w:hAnsi="David" w:cs="David"/>
          <w:sz w:val="24"/>
          <w:szCs w:val="24"/>
          <w:rtl/>
        </w:rPr>
        <w:instrText>דואל מוקד התמיכה של המערכת</w:instrText>
      </w:r>
      <w:r w:rsidRPr="00A42C63">
        <w:rPr>
          <w:rFonts w:ascii="David" w:hAnsi="David" w:cs="David"/>
          <w:sz w:val="24"/>
          <w:szCs w:val="24"/>
        </w:rPr>
        <w:instrText>"</w:instrText>
      </w:r>
      <w:r w:rsidRPr="00A42C63">
        <w:rPr>
          <w:rFonts w:ascii="David" w:hAnsi="David" w:cs="David"/>
          <w:sz w:val="24"/>
          <w:szCs w:val="24"/>
        </w:rPr>
        <w:fldChar w:fldCharType="separate"/>
      </w:r>
      <w:r w:rsidRPr="00A42C63">
        <w:rPr>
          <w:rStyle w:val="Hyperlink"/>
          <w:rFonts w:ascii="David" w:hAnsi="David" w:cs="David"/>
          <w:sz w:val="24"/>
          <w:szCs w:val="24"/>
        </w:rPr>
        <w:t>moked@mail.gov.il</w:t>
      </w:r>
      <w:r w:rsidRPr="00A42C63">
        <w:rPr>
          <w:rFonts w:ascii="David" w:hAnsi="David" w:cs="David"/>
          <w:sz w:val="24"/>
          <w:szCs w:val="24"/>
        </w:rPr>
        <w:fldChar w:fldCharType="end"/>
      </w:r>
      <w:bookmarkEnd w:id="3"/>
      <w:r w:rsidRPr="00A42C63">
        <w:rPr>
          <w:rFonts w:ascii="David" w:hAnsi="David" w:cs="David"/>
          <w:sz w:val="24"/>
          <w:szCs w:val="24"/>
          <w:rtl/>
        </w:rPr>
        <w:t>, טלפון נוסף – 08-6863100).</w:t>
      </w:r>
    </w:p>
    <w:p w14:paraId="78A6D442" w14:textId="77777777" w:rsidR="008322BB" w:rsidRPr="00A42C63" w:rsidRDefault="008322BB" w:rsidP="008322BB">
      <w:pPr>
        <w:pStyle w:val="a3"/>
        <w:widowControl w:val="0"/>
        <w:numPr>
          <w:ilvl w:val="0"/>
          <w:numId w:val="8"/>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 xml:space="preserve">פרטים נוספים על אודות הליך ההרשמה </w:t>
      </w:r>
      <w:hyperlink r:id="rId9" w:tooltip="פרטים נוספים על אודות הליך ההרשמה" w:history="1">
        <w:r w:rsidRPr="00A42C63">
          <w:rPr>
            <w:rStyle w:val="Hyperlink"/>
            <w:rFonts w:ascii="David" w:hAnsi="David" w:cs="David"/>
            <w:sz w:val="24"/>
            <w:szCs w:val="24"/>
            <w:rtl/>
          </w:rPr>
          <w:t>מפורטים בקישור זה</w:t>
        </w:r>
      </w:hyperlink>
      <w:r w:rsidRPr="00A42C63">
        <w:rPr>
          <w:rFonts w:ascii="David" w:hAnsi="David" w:cs="David"/>
          <w:sz w:val="24"/>
          <w:szCs w:val="24"/>
          <w:rtl/>
        </w:rPr>
        <w:t>.</w:t>
      </w:r>
    </w:p>
    <w:p w14:paraId="3329D9CB" w14:textId="77777777" w:rsidR="008322BB" w:rsidRPr="00A42C63" w:rsidRDefault="008322BB" w:rsidP="008322BB">
      <w:pPr>
        <w:pStyle w:val="a3"/>
        <w:widowControl w:val="0"/>
        <w:numPr>
          <w:ilvl w:val="0"/>
          <w:numId w:val="8"/>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לאחר השלמת ההזדהות, המערכת תעביר את מגיש הבקשה באופן אוטומטי לתיבת המכרז הרלוונטית. על המגיש לוודא כי במערכת להגשת הבקשות מופיע שם הקול הקורא המבוקש על ידו</w:t>
      </w:r>
      <w:r w:rsidRPr="00A42C63">
        <w:rPr>
          <w:rFonts w:ascii="David" w:hAnsi="David" w:cs="David"/>
          <w:sz w:val="24"/>
          <w:szCs w:val="24"/>
        </w:rPr>
        <w:t>.</w:t>
      </w:r>
    </w:p>
    <w:p w14:paraId="67951749" w14:textId="77777777" w:rsidR="008322BB" w:rsidRPr="00A42C63" w:rsidRDefault="008322BB" w:rsidP="008322BB">
      <w:pPr>
        <w:keepNext/>
        <w:widowControl w:val="0"/>
        <w:spacing w:after="0" w:line="360" w:lineRule="auto"/>
        <w:jc w:val="both"/>
        <w:rPr>
          <w:rFonts w:ascii="David" w:hAnsi="David" w:cs="David"/>
          <w:sz w:val="24"/>
          <w:szCs w:val="24"/>
        </w:rPr>
      </w:pPr>
      <w:r w:rsidRPr="00A42C63">
        <w:rPr>
          <w:rFonts w:ascii="David" w:hAnsi="David" w:cs="David"/>
          <w:sz w:val="24"/>
          <w:szCs w:val="24"/>
          <w:rtl/>
        </w:rPr>
        <w:t>פעולות במערכת יהלום</w:t>
      </w:r>
      <w:r w:rsidRPr="00A42C63">
        <w:rPr>
          <w:rFonts w:ascii="David" w:hAnsi="David" w:cs="David"/>
          <w:sz w:val="24"/>
          <w:szCs w:val="24"/>
        </w:rPr>
        <w:t>:</w:t>
      </w:r>
    </w:p>
    <w:p w14:paraId="5DAB43DA" w14:textId="77777777" w:rsidR="008322BB" w:rsidRPr="00A42C63" w:rsidRDefault="008322BB" w:rsidP="008322BB">
      <w:pPr>
        <w:pStyle w:val="a3"/>
        <w:widowControl w:val="0"/>
        <w:numPr>
          <w:ilvl w:val="0"/>
          <w:numId w:val="9"/>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במסגרת הגשת הבקשה, על המגיש לפעול בהתאם להנחיות שיופיעו במערכת יהלום, למלא את כלל השדות שנדרש באופן ברור ובהתאם להנחיות המערכת, ולעלות למערכת את הקבצים הנדרשים, בהתאם להוראות.</w:t>
      </w:r>
    </w:p>
    <w:p w14:paraId="0E56F776" w14:textId="77777777" w:rsidR="008322BB" w:rsidRPr="00A42C63" w:rsidRDefault="008322BB" w:rsidP="008322BB">
      <w:pPr>
        <w:pStyle w:val="a3"/>
        <w:widowControl w:val="0"/>
        <w:numPr>
          <w:ilvl w:val="0"/>
          <w:numId w:val="9"/>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tl/>
        </w:rPr>
      </w:pPr>
      <w:r w:rsidRPr="00A42C63">
        <w:rPr>
          <w:rFonts w:ascii="David" w:hAnsi="David" w:cs="David"/>
          <w:sz w:val="24"/>
          <w:szCs w:val="24"/>
          <w:rtl/>
        </w:rPr>
        <w:t>לאחר השלמת הגשת הבקשה במערכת, תתקבל הודעה "הצעתך נשלחה בהצלחה" והמציע יוכל להוריד את מסמך הבקשה. מסמך הבקשה הינו מסמך חתום דיגיטלית של הבקשה ומהווה אסמכתא לבקשה שהוגשה. המסמך ישלח למגיש גם באמצעות הדואר האלקטרוני. מסמך הבקשה האחרון שנשלח יוצג גם במערכת</w:t>
      </w:r>
      <w:r w:rsidRPr="00A42C63">
        <w:rPr>
          <w:rFonts w:ascii="David" w:hAnsi="David" w:cs="David"/>
          <w:b/>
          <w:bCs/>
          <w:sz w:val="24"/>
          <w:szCs w:val="24"/>
        </w:rPr>
        <w:t>.</w:t>
      </w:r>
    </w:p>
    <w:p w14:paraId="3960279C" w14:textId="77777777" w:rsidR="008322BB" w:rsidRPr="00A42C63" w:rsidRDefault="008322BB" w:rsidP="008322BB">
      <w:pPr>
        <w:pStyle w:val="a3"/>
        <w:widowControl w:val="0"/>
        <w:numPr>
          <w:ilvl w:val="0"/>
          <w:numId w:val="9"/>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מגיש יוכל לעדכן את בקשתו כל עוד לא חלף המועד האחרון להגשת הבקשות.</w:t>
      </w:r>
    </w:p>
    <w:p w14:paraId="38DC58EC" w14:textId="77777777" w:rsidR="008322BB" w:rsidRPr="00A42C63" w:rsidRDefault="008322BB" w:rsidP="008322BB">
      <w:pPr>
        <w:pStyle w:val="a3"/>
        <w:widowControl w:val="0"/>
        <w:numPr>
          <w:ilvl w:val="0"/>
          <w:numId w:val="9"/>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לא ניתן יהיה להגיש בקשות במערכת לאחר המועד האחרון להגשת בקשות</w:t>
      </w:r>
      <w:r w:rsidRPr="00A42C63">
        <w:rPr>
          <w:rFonts w:ascii="David" w:hAnsi="David" w:cs="David"/>
          <w:sz w:val="24"/>
          <w:szCs w:val="24"/>
        </w:rPr>
        <w:t>.</w:t>
      </w:r>
    </w:p>
    <w:p w14:paraId="784C39FC" w14:textId="77777777" w:rsidR="008322BB" w:rsidRPr="00A42C63" w:rsidRDefault="008322BB" w:rsidP="008322BB">
      <w:pPr>
        <w:pStyle w:val="a3"/>
        <w:widowControl w:val="0"/>
        <w:numPr>
          <w:ilvl w:val="0"/>
          <w:numId w:val="9"/>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 xml:space="preserve">באפשרות המגיש לבצע </w:t>
      </w:r>
      <w:r w:rsidRPr="00A42C63">
        <w:rPr>
          <w:rFonts w:ascii="David" w:hAnsi="David" w:cs="David"/>
          <w:b/>
          <w:bCs/>
          <w:sz w:val="24"/>
          <w:szCs w:val="24"/>
          <w:rtl/>
        </w:rPr>
        <w:t>הגשה אחת בלבד</w:t>
      </w:r>
      <w:r w:rsidRPr="00A42C63">
        <w:rPr>
          <w:rFonts w:ascii="David" w:hAnsi="David" w:cs="David"/>
          <w:sz w:val="24"/>
          <w:szCs w:val="24"/>
          <w:rtl/>
        </w:rPr>
        <w:t xml:space="preserve"> בהתייחס לכל התחומים הכלולים בבקשתו, מגיש המגיש בקשה עבור יותר מתחום אחד יצרף כל בקשה בנפרד בהתאם להנחיות המערכת. לאחר השלמת הגשת הבקשה לא תתאפשר הגשה נוספת או עדכון הבקשה</w:t>
      </w:r>
      <w:r w:rsidRPr="00A42C63">
        <w:rPr>
          <w:rFonts w:ascii="David" w:hAnsi="David" w:cs="David"/>
          <w:sz w:val="24"/>
          <w:szCs w:val="24"/>
        </w:rPr>
        <w:t>.</w:t>
      </w:r>
    </w:p>
    <w:p w14:paraId="1F597A1A" w14:textId="77777777" w:rsidR="008322BB" w:rsidRPr="00A42C63" w:rsidRDefault="008322BB" w:rsidP="008322BB">
      <w:pPr>
        <w:pStyle w:val="a3"/>
        <w:widowControl w:val="0"/>
        <w:numPr>
          <w:ilvl w:val="0"/>
          <w:numId w:val="9"/>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במסגרת הגשת הבקשות במערכת, ישנן מגבלות טכניות שונות כגון:</w:t>
      </w:r>
    </w:p>
    <w:p w14:paraId="46ADED2B" w14:textId="77777777" w:rsidR="008322BB" w:rsidRPr="00A42C63" w:rsidRDefault="008322BB" w:rsidP="008322BB">
      <w:pPr>
        <w:pStyle w:val="a3"/>
        <w:widowControl w:val="0"/>
        <w:numPr>
          <w:ilvl w:val="1"/>
          <w:numId w:val="9"/>
        </w:numPr>
        <w:shd w:val="clear" w:color="auto" w:fill="FFFFFF"/>
        <w:tabs>
          <w:tab w:val="left" w:pos="4052"/>
        </w:tabs>
        <w:spacing w:after="0" w:line="312" w:lineRule="auto"/>
        <w:ind w:left="850" w:hanging="425"/>
        <w:contextualSpacing w:val="0"/>
        <w:jc w:val="both"/>
        <w:textAlignment w:val="top"/>
        <w:rPr>
          <w:rFonts w:ascii="David" w:hAnsi="David" w:cs="David"/>
          <w:sz w:val="24"/>
          <w:szCs w:val="24"/>
        </w:rPr>
      </w:pPr>
      <w:r w:rsidRPr="00A42C63">
        <w:rPr>
          <w:rFonts w:ascii="David" w:hAnsi="David" w:cs="David"/>
          <w:sz w:val="24"/>
          <w:szCs w:val="24"/>
          <w:rtl/>
        </w:rPr>
        <w:t xml:space="preserve">ניתן לעלות עד 10 קבצים, כאשר גודל מקסימאלי של כל קובץ הוא עד </w:t>
      </w:r>
      <w:r w:rsidRPr="00A42C63">
        <w:rPr>
          <w:rFonts w:ascii="David" w:hAnsi="David" w:cs="David"/>
          <w:sz w:val="24"/>
          <w:szCs w:val="24"/>
        </w:rPr>
        <w:t>15MB</w:t>
      </w:r>
      <w:r w:rsidRPr="00A42C63">
        <w:rPr>
          <w:rFonts w:ascii="David" w:hAnsi="David" w:cs="David"/>
          <w:sz w:val="24"/>
          <w:szCs w:val="24"/>
          <w:rtl/>
        </w:rPr>
        <w:t>.</w:t>
      </w:r>
    </w:p>
    <w:p w14:paraId="19706D87" w14:textId="77777777" w:rsidR="008322BB" w:rsidRPr="00A42C63" w:rsidRDefault="008322BB" w:rsidP="008322BB">
      <w:pPr>
        <w:pStyle w:val="a3"/>
        <w:widowControl w:val="0"/>
        <w:numPr>
          <w:ilvl w:val="1"/>
          <w:numId w:val="9"/>
        </w:numPr>
        <w:shd w:val="clear" w:color="auto" w:fill="FFFFFF"/>
        <w:tabs>
          <w:tab w:val="left" w:pos="4052"/>
        </w:tabs>
        <w:spacing w:after="0" w:line="312" w:lineRule="auto"/>
        <w:ind w:left="850" w:hanging="425"/>
        <w:contextualSpacing w:val="0"/>
        <w:jc w:val="both"/>
        <w:textAlignment w:val="top"/>
        <w:rPr>
          <w:rFonts w:ascii="David" w:hAnsi="David" w:cs="David"/>
          <w:sz w:val="24"/>
          <w:szCs w:val="24"/>
        </w:rPr>
      </w:pPr>
      <w:r w:rsidRPr="00A42C63">
        <w:rPr>
          <w:rFonts w:ascii="David" w:hAnsi="David" w:cs="David"/>
          <w:sz w:val="24"/>
          <w:szCs w:val="24"/>
          <w:rtl/>
        </w:rPr>
        <w:t>פרק הזמן שבו המערכת מתנתקת בהיעדר פעולה של משתמש (20 דקות ל-</w:t>
      </w:r>
      <w:r w:rsidRPr="00A42C63">
        <w:rPr>
          <w:rFonts w:ascii="David" w:hAnsi="David" w:cs="David"/>
          <w:sz w:val="24"/>
          <w:szCs w:val="24"/>
        </w:rPr>
        <w:t>Time out</w:t>
      </w:r>
      <w:r w:rsidRPr="00A42C63">
        <w:rPr>
          <w:rFonts w:ascii="David" w:hAnsi="David" w:cs="David"/>
          <w:sz w:val="24"/>
          <w:szCs w:val="24"/>
          <w:rtl/>
        </w:rPr>
        <w:t xml:space="preserve">) </w:t>
      </w:r>
    </w:p>
    <w:p w14:paraId="0926A4E5" w14:textId="77777777" w:rsidR="008322BB" w:rsidRPr="00A42C63" w:rsidRDefault="008322BB" w:rsidP="008322BB">
      <w:pPr>
        <w:pStyle w:val="a3"/>
        <w:widowControl w:val="0"/>
        <w:numPr>
          <w:ilvl w:val="1"/>
          <w:numId w:val="9"/>
        </w:numPr>
        <w:shd w:val="clear" w:color="auto" w:fill="FFFFFF"/>
        <w:tabs>
          <w:tab w:val="left" w:pos="4052"/>
        </w:tabs>
        <w:spacing w:after="0" w:line="312" w:lineRule="auto"/>
        <w:ind w:left="850" w:hanging="425"/>
        <w:contextualSpacing w:val="0"/>
        <w:jc w:val="both"/>
        <w:textAlignment w:val="top"/>
        <w:rPr>
          <w:rFonts w:ascii="David" w:hAnsi="David" w:cs="David"/>
          <w:sz w:val="24"/>
          <w:szCs w:val="24"/>
        </w:rPr>
      </w:pPr>
      <w:r w:rsidRPr="00A42C63">
        <w:rPr>
          <w:rFonts w:ascii="David" w:hAnsi="David" w:cs="David"/>
          <w:sz w:val="24"/>
          <w:szCs w:val="24"/>
          <w:rtl/>
        </w:rPr>
        <w:t xml:space="preserve">מגבלות טכניות נוספות - על מנת להכיר את שאר מגבלות המערכת, באחריות מגיש הבקשה לקרוא, מבעוד מועד, את </w:t>
      </w:r>
      <w:hyperlink r:id="rId10" w:history="1">
        <w:r w:rsidRPr="00A42C63">
          <w:rPr>
            <w:rFonts w:ascii="David" w:hAnsi="David" w:cs="David"/>
            <w:sz w:val="24"/>
            <w:szCs w:val="24"/>
            <w:rtl/>
          </w:rPr>
          <w:t>המדריך להגשת הצעות באמצעות תיבת מכרזים דיגיטלית</w:t>
        </w:r>
      </w:hyperlink>
      <w:r w:rsidRPr="00A42C63">
        <w:rPr>
          <w:rFonts w:ascii="David" w:hAnsi="David" w:cs="David"/>
          <w:sz w:val="24"/>
          <w:szCs w:val="24"/>
          <w:rtl/>
        </w:rPr>
        <w:t xml:space="preserve">. בנוסף, לרשותו של מגיש הצעה </w:t>
      </w:r>
      <w:hyperlink r:id="rId11" w:tooltip="חומרי הדרכה" w:history="1">
        <w:r w:rsidRPr="00A42C63">
          <w:rPr>
            <w:rStyle w:val="Hyperlink"/>
            <w:rFonts w:ascii="David" w:hAnsi="David" w:cs="David"/>
            <w:sz w:val="24"/>
            <w:szCs w:val="24"/>
            <w:rtl/>
          </w:rPr>
          <w:t>חומרי הדרכה</w:t>
        </w:r>
      </w:hyperlink>
      <w:r w:rsidRPr="00A42C63">
        <w:rPr>
          <w:rFonts w:ascii="David" w:hAnsi="David" w:cs="David"/>
          <w:sz w:val="24"/>
          <w:szCs w:val="24"/>
          <w:rtl/>
        </w:rPr>
        <w:t xml:space="preserve">, אשר נועדו לסייע בהגשת הבקשות בהצלחה. </w:t>
      </w:r>
    </w:p>
    <w:p w14:paraId="2A90984B" w14:textId="77777777" w:rsidR="008322BB" w:rsidRPr="00A42C63" w:rsidRDefault="008322BB" w:rsidP="008322BB">
      <w:pPr>
        <w:pStyle w:val="a3"/>
        <w:widowControl w:val="0"/>
        <w:numPr>
          <w:ilvl w:val="0"/>
          <w:numId w:val="9"/>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tl/>
        </w:rPr>
      </w:pPr>
      <w:r w:rsidRPr="00A42C63">
        <w:rPr>
          <w:rFonts w:ascii="David" w:hAnsi="David" w:cs="David"/>
          <w:sz w:val="24"/>
          <w:szCs w:val="24"/>
          <w:rtl/>
        </w:rPr>
        <w:t xml:space="preserve">לסיוע טכני במקרה של תקלה או שאלה, ניתן לפנות למוקד התמיכה בימים א'-ה' בין השעות 8:00-17:00 בכתובת הדואר האלקטרוני: </w:t>
      </w:r>
      <w:hyperlink r:id="rId12" w:tooltip="דוא&quot;ל מוקד התמיכה" w:history="1">
        <w:r w:rsidRPr="00A42C63">
          <w:rPr>
            <w:rStyle w:val="Hyperlink"/>
            <w:rFonts w:ascii="David" w:hAnsi="David" w:cs="David"/>
            <w:sz w:val="24"/>
            <w:szCs w:val="24"/>
          </w:rPr>
          <w:t>moked@mail.gov.il</w:t>
        </w:r>
      </w:hyperlink>
      <w:r w:rsidRPr="00A42C63">
        <w:rPr>
          <w:rFonts w:ascii="David" w:hAnsi="David" w:cs="David"/>
          <w:sz w:val="24"/>
          <w:szCs w:val="24"/>
          <w:rtl/>
        </w:rPr>
        <w:t xml:space="preserve"> או באמצעות הצ'אט האנושי: </w:t>
      </w:r>
      <w:hyperlink r:id="rId13" w:tooltip="צ'אט אנושי מוקד התמיכה" w:history="1">
        <w:r w:rsidRPr="00A42C63">
          <w:rPr>
            <w:rStyle w:val="Hyperlink"/>
            <w:rFonts w:ascii="David" w:hAnsi="David" w:cs="David"/>
            <w:sz w:val="24"/>
            <w:szCs w:val="24"/>
          </w:rPr>
          <w:t>https://mygovchat.gov.il/icr/bot.aspx?l=3</w:t>
        </w:r>
      </w:hyperlink>
      <w:r w:rsidRPr="00A42C63">
        <w:rPr>
          <w:rFonts w:ascii="David" w:hAnsi="David" w:cs="David"/>
          <w:sz w:val="24"/>
          <w:szCs w:val="24"/>
          <w:rtl/>
        </w:rPr>
        <w:t>.</w:t>
      </w:r>
      <w:r w:rsidRPr="00A42C63">
        <w:rPr>
          <w:rFonts w:ascii="David" w:hAnsi="David" w:cs="David"/>
          <w:sz w:val="24"/>
          <w:szCs w:val="24"/>
        </w:rPr>
        <w:t xml:space="preserve"> </w:t>
      </w:r>
    </w:p>
    <w:p w14:paraId="082F4A71" w14:textId="77777777" w:rsidR="008322BB" w:rsidRPr="00A42C63" w:rsidRDefault="008322BB" w:rsidP="008322BB">
      <w:pPr>
        <w:pStyle w:val="a3"/>
        <w:widowControl w:val="0"/>
        <w:numPr>
          <w:ilvl w:val="0"/>
          <w:numId w:val="9"/>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lastRenderedPageBreak/>
        <w:t>בפניה יש לציין את שם הקול הקורא, המועד האחרון להגשת הבקשות ובמידת הצורך לצרף צילומי מסך</w:t>
      </w:r>
      <w:r w:rsidRPr="00A42C63">
        <w:rPr>
          <w:rFonts w:ascii="David" w:hAnsi="David" w:cs="David"/>
          <w:sz w:val="24"/>
          <w:szCs w:val="24"/>
        </w:rPr>
        <w:t>.</w:t>
      </w:r>
    </w:p>
    <w:p w14:paraId="194798AF" w14:textId="77777777" w:rsidR="008322BB" w:rsidRPr="00A42C63" w:rsidRDefault="008322BB" w:rsidP="008322BB">
      <w:pPr>
        <w:pStyle w:val="a3"/>
        <w:keepNext/>
        <w:widowControl w:val="0"/>
        <w:numPr>
          <w:ilvl w:val="0"/>
          <w:numId w:val="9"/>
        </w:numPr>
        <w:shd w:val="clear" w:color="auto" w:fill="FFFFFF"/>
        <w:tabs>
          <w:tab w:val="left" w:pos="4052"/>
        </w:tabs>
        <w:spacing w:after="0" w:line="312" w:lineRule="auto"/>
        <w:ind w:left="425" w:hanging="425"/>
        <w:contextualSpacing w:val="0"/>
        <w:jc w:val="both"/>
        <w:textAlignment w:val="top"/>
        <w:rPr>
          <w:rFonts w:ascii="David" w:hAnsi="David" w:cs="David"/>
          <w:sz w:val="24"/>
          <w:szCs w:val="24"/>
        </w:rPr>
      </w:pPr>
      <w:r w:rsidRPr="00A42C63">
        <w:rPr>
          <w:rFonts w:ascii="David" w:hAnsi="David" w:cs="David"/>
          <w:sz w:val="24"/>
          <w:szCs w:val="24"/>
          <w:rtl/>
        </w:rPr>
        <w:t>זמן ההמתנה מרגע משלוח הפניה ועד לחזרת נציג שירות לא יעלה על 4 שעות בטווח שעות פעילות המוקד</w:t>
      </w:r>
      <w:r w:rsidRPr="00A42C63">
        <w:rPr>
          <w:rFonts w:ascii="David" w:hAnsi="David" w:cs="David"/>
          <w:sz w:val="24"/>
          <w:szCs w:val="24"/>
        </w:rPr>
        <w:t>.</w:t>
      </w:r>
    </w:p>
    <w:p w14:paraId="6AB93DED" w14:textId="77777777" w:rsidR="008322BB" w:rsidRPr="00A42C63" w:rsidRDefault="008322BB" w:rsidP="008322BB">
      <w:pPr>
        <w:pStyle w:val="a3"/>
        <w:widowControl w:val="0"/>
        <w:numPr>
          <w:ilvl w:val="1"/>
          <w:numId w:val="9"/>
        </w:numPr>
        <w:shd w:val="clear" w:color="auto" w:fill="FFFFFF"/>
        <w:tabs>
          <w:tab w:val="left" w:pos="4052"/>
        </w:tabs>
        <w:spacing w:after="0" w:line="312" w:lineRule="auto"/>
        <w:ind w:left="850" w:hanging="425"/>
        <w:contextualSpacing w:val="0"/>
        <w:jc w:val="both"/>
        <w:textAlignment w:val="top"/>
        <w:rPr>
          <w:rFonts w:ascii="David" w:hAnsi="David" w:cs="David"/>
          <w:sz w:val="24"/>
          <w:szCs w:val="24"/>
        </w:rPr>
      </w:pPr>
      <w:r w:rsidRPr="00A42C63">
        <w:rPr>
          <w:rFonts w:ascii="David" w:hAnsi="David" w:cs="David"/>
          <w:sz w:val="24"/>
          <w:szCs w:val="24"/>
          <w:rtl/>
        </w:rPr>
        <w:t>מוקד התמיכה אינו מתחייב לספק מענה לפניות אשר יתקבלו בזמן קצר מ-4 שעות מהמועד האחרון להגשת הצעות</w:t>
      </w:r>
      <w:r w:rsidRPr="00A42C63">
        <w:rPr>
          <w:rFonts w:ascii="David" w:hAnsi="David" w:cs="David"/>
          <w:sz w:val="24"/>
          <w:szCs w:val="24"/>
        </w:rPr>
        <w:t>.</w:t>
      </w:r>
    </w:p>
    <w:p w14:paraId="5F898A75" w14:textId="77777777" w:rsidR="008322BB" w:rsidRPr="00DA0705" w:rsidRDefault="008322BB" w:rsidP="008322BB">
      <w:pPr>
        <w:spacing w:line="312" w:lineRule="auto"/>
        <w:contextualSpacing/>
        <w:jc w:val="both"/>
        <w:rPr>
          <w:rFonts w:ascii="David" w:eastAsia="Times New Roman" w:hAnsi="David" w:cs="David"/>
          <w:b/>
          <w:bCs/>
          <w:sz w:val="24"/>
          <w:szCs w:val="24"/>
          <w:u w:val="single"/>
          <w:rtl/>
        </w:rPr>
      </w:pPr>
    </w:p>
    <w:p w14:paraId="3A9190C8" w14:textId="77777777" w:rsidR="008322BB" w:rsidRPr="00DA0705" w:rsidRDefault="008322BB" w:rsidP="008322BB">
      <w:pPr>
        <w:spacing w:line="312" w:lineRule="auto"/>
        <w:contextualSpacing/>
        <w:jc w:val="both"/>
        <w:rPr>
          <w:rFonts w:ascii="David" w:eastAsia="Times New Roman" w:hAnsi="David" w:cs="David"/>
          <w:b/>
          <w:bCs/>
          <w:sz w:val="24"/>
          <w:szCs w:val="24"/>
          <w:u w:val="single"/>
          <w:rtl/>
        </w:rPr>
      </w:pPr>
      <w:r w:rsidRPr="00DA0705">
        <w:rPr>
          <w:rFonts w:ascii="David" w:eastAsia="Times New Roman" w:hAnsi="David" w:cs="David" w:hint="eastAsia"/>
          <w:b/>
          <w:bCs/>
          <w:sz w:val="24"/>
          <w:szCs w:val="24"/>
          <w:u w:val="single"/>
          <w:rtl/>
        </w:rPr>
        <w:t>לשאלות</w:t>
      </w:r>
      <w:r w:rsidRPr="00DA0705">
        <w:rPr>
          <w:rFonts w:ascii="David" w:eastAsia="Times New Roman" w:hAnsi="David" w:cs="David"/>
          <w:b/>
          <w:bCs/>
          <w:sz w:val="24"/>
          <w:szCs w:val="24"/>
          <w:u w:val="single"/>
          <w:rtl/>
        </w:rPr>
        <w:t xml:space="preserve"> טכניות בלבד, ניתן לפנות בדוא"ל: </w:t>
      </w:r>
      <w:hyperlink r:id="rId14" w:history="1">
        <w:r w:rsidRPr="00DA0705">
          <w:rPr>
            <w:rStyle w:val="Hyperlink"/>
            <w:rFonts w:ascii="David" w:eastAsia="Times New Roman" w:hAnsi="David" w:cs="David"/>
            <w:b/>
            <w:bCs/>
            <w:sz w:val="24"/>
            <w:szCs w:val="24"/>
          </w:rPr>
          <w:t>kolkore@ncs.gov.il</w:t>
        </w:r>
      </w:hyperlink>
      <w:r w:rsidRPr="00DA0705">
        <w:rPr>
          <w:rFonts w:ascii="David" w:eastAsia="Times New Roman" w:hAnsi="David" w:cs="David"/>
          <w:b/>
          <w:bCs/>
          <w:sz w:val="24"/>
          <w:szCs w:val="24"/>
          <w:u w:val="single"/>
          <w:rtl/>
        </w:rPr>
        <w:t xml:space="preserve"> </w:t>
      </w:r>
    </w:p>
    <w:p w14:paraId="7D6C202B" w14:textId="77777777" w:rsidR="008322BB" w:rsidRPr="00DA0705" w:rsidRDefault="008322BB" w:rsidP="008322BB">
      <w:pPr>
        <w:shd w:val="clear" w:color="auto" w:fill="FFFFFF"/>
        <w:spacing w:after="0" w:line="312" w:lineRule="auto"/>
        <w:contextualSpacing/>
        <w:jc w:val="both"/>
        <w:textAlignment w:val="top"/>
        <w:rPr>
          <w:rFonts w:ascii="David" w:eastAsia="Times New Roman" w:hAnsi="David" w:cs="David"/>
          <w:color w:val="01191F"/>
          <w:sz w:val="24"/>
          <w:szCs w:val="24"/>
          <w:rtl/>
        </w:rPr>
      </w:pPr>
    </w:p>
    <w:p w14:paraId="381B17D2" w14:textId="77777777" w:rsidR="008322BB" w:rsidRPr="00DA0705" w:rsidRDefault="008322BB" w:rsidP="008322BB">
      <w:pPr>
        <w:shd w:val="clear" w:color="auto" w:fill="FFFFFF"/>
        <w:spacing w:after="0" w:line="312" w:lineRule="auto"/>
        <w:contextualSpacing/>
        <w:jc w:val="both"/>
        <w:textAlignment w:val="top"/>
        <w:rPr>
          <w:rFonts w:ascii="David" w:eastAsia="Times New Roman" w:hAnsi="David" w:cs="David"/>
          <w:color w:val="01191F"/>
          <w:sz w:val="24"/>
          <w:szCs w:val="24"/>
          <w:rtl/>
        </w:rPr>
      </w:pPr>
      <w:r w:rsidRPr="00DA0705">
        <w:rPr>
          <w:rFonts w:ascii="David" w:eastAsia="Times New Roman" w:hAnsi="David" w:cs="David"/>
          <w:color w:val="01191F"/>
          <w:sz w:val="24"/>
          <w:szCs w:val="24"/>
          <w:u w:val="single"/>
          <w:rtl/>
        </w:rPr>
        <w:t>בקש</w:t>
      </w:r>
      <w:r w:rsidRPr="00DA0705">
        <w:rPr>
          <w:rFonts w:ascii="David" w:eastAsia="Times New Roman" w:hAnsi="David" w:cs="David" w:hint="eastAsia"/>
          <w:color w:val="01191F"/>
          <w:sz w:val="24"/>
          <w:szCs w:val="24"/>
          <w:u w:val="single"/>
          <w:rtl/>
        </w:rPr>
        <w:t>ה</w:t>
      </w:r>
      <w:r w:rsidRPr="00DA0705">
        <w:rPr>
          <w:rFonts w:ascii="David" w:eastAsia="Times New Roman" w:hAnsi="David" w:cs="David"/>
          <w:color w:val="01191F"/>
          <w:sz w:val="24"/>
          <w:szCs w:val="24"/>
          <w:u w:val="single"/>
          <w:rtl/>
        </w:rPr>
        <w:t xml:space="preserve"> שלא תוגש במועד, בצירוף </w:t>
      </w:r>
      <w:r w:rsidRPr="00DA0705">
        <w:rPr>
          <w:rFonts w:ascii="David" w:eastAsia="Times New Roman" w:hAnsi="David" w:cs="David"/>
          <w:b/>
          <w:bCs/>
          <w:color w:val="01191F"/>
          <w:sz w:val="24"/>
          <w:szCs w:val="24"/>
          <w:u w:val="single"/>
          <w:rtl/>
        </w:rPr>
        <w:t>כל</w:t>
      </w:r>
      <w:r w:rsidRPr="00DA0705">
        <w:rPr>
          <w:rFonts w:ascii="David" w:eastAsia="Times New Roman" w:hAnsi="David" w:cs="David"/>
          <w:color w:val="01191F"/>
          <w:sz w:val="24"/>
          <w:szCs w:val="24"/>
          <w:u w:val="single"/>
          <w:rtl/>
        </w:rPr>
        <w:t xml:space="preserve"> המסמכים הנלווים הדרושים, באופן מלא, תקין וכשכל המידע בה נכון ומדויק, לא תובא לדיון ועלולה להיפסל</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הוועדה</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המקצועית</w:t>
      </w:r>
      <w:r w:rsidRPr="00DA0705">
        <w:rPr>
          <w:rFonts w:ascii="David" w:eastAsia="Times New Roman" w:hAnsi="David" w:cs="David"/>
          <w:color w:val="01191F"/>
          <w:sz w:val="24"/>
          <w:szCs w:val="24"/>
          <w:rtl/>
        </w:rPr>
        <w:t xml:space="preserve"> של הרשות </w:t>
      </w:r>
      <w:r w:rsidRPr="00DA0705">
        <w:rPr>
          <w:rFonts w:ascii="David" w:eastAsia="Times New Roman" w:hAnsi="David" w:cs="David" w:hint="eastAsia"/>
          <w:color w:val="01191F"/>
          <w:sz w:val="24"/>
          <w:szCs w:val="24"/>
          <w:rtl/>
        </w:rPr>
        <w:t>שמונתה</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לפי</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סעיף</w:t>
      </w:r>
      <w:r w:rsidRPr="00DA0705">
        <w:rPr>
          <w:rFonts w:ascii="David" w:eastAsia="Times New Roman" w:hAnsi="David" w:cs="David"/>
          <w:color w:val="01191F"/>
          <w:sz w:val="24"/>
          <w:szCs w:val="24"/>
          <w:rtl/>
        </w:rPr>
        <w:t xml:space="preserve"> 5(ג) </w:t>
      </w:r>
      <w:r w:rsidRPr="00DA0705">
        <w:rPr>
          <w:rFonts w:ascii="David" w:eastAsia="Times New Roman" w:hAnsi="David" w:cs="David" w:hint="eastAsia"/>
          <w:color w:val="01191F"/>
          <w:sz w:val="24"/>
          <w:szCs w:val="24"/>
          <w:rtl/>
        </w:rPr>
        <w:t>לנוהל</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b/>
          <w:bCs/>
          <w:color w:val="01191F"/>
          <w:sz w:val="24"/>
          <w:szCs w:val="24"/>
          <w:rtl/>
        </w:rPr>
        <w:t>הוועדה</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המקצועית</w:t>
      </w:r>
      <w:r w:rsidRPr="00DA0705">
        <w:rPr>
          <w:rFonts w:ascii="David" w:eastAsia="Times New Roman" w:hAnsi="David" w:cs="David"/>
          <w:color w:val="01191F"/>
          <w:sz w:val="24"/>
          <w:szCs w:val="24"/>
          <w:rtl/>
        </w:rPr>
        <w:t xml:space="preserve">") לא תאשר הארכת מועד להגשת בקשה, מידע או מסמכים אלא במקרים חריגים </w:t>
      </w:r>
      <w:r w:rsidRPr="00DA0705">
        <w:rPr>
          <w:rFonts w:ascii="David" w:eastAsia="Times New Roman" w:hAnsi="David" w:cs="David" w:hint="eastAsia"/>
          <w:color w:val="01191F"/>
          <w:sz w:val="24"/>
          <w:szCs w:val="24"/>
          <w:rtl/>
        </w:rPr>
        <w:t>ובהתאם</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לנוהל</w:t>
      </w:r>
      <w:r w:rsidRPr="00DA0705">
        <w:rPr>
          <w:rFonts w:ascii="David" w:eastAsia="Times New Roman" w:hAnsi="David" w:cs="David"/>
          <w:color w:val="01191F"/>
          <w:sz w:val="24"/>
          <w:szCs w:val="24"/>
          <w:rtl/>
        </w:rPr>
        <w:t xml:space="preserve">; הוועדה </w:t>
      </w:r>
      <w:r w:rsidRPr="00DA0705">
        <w:rPr>
          <w:rFonts w:ascii="David" w:eastAsia="Times New Roman" w:hAnsi="David" w:cs="David" w:hint="eastAsia"/>
          <w:color w:val="01191F"/>
          <w:sz w:val="24"/>
          <w:szCs w:val="24"/>
          <w:rtl/>
        </w:rPr>
        <w:t>המקצועית</w:t>
      </w:r>
      <w:r w:rsidRPr="00DA0705">
        <w:rPr>
          <w:rFonts w:ascii="David" w:eastAsia="Times New Roman" w:hAnsi="David" w:cs="David"/>
          <w:color w:val="01191F"/>
          <w:sz w:val="24"/>
          <w:szCs w:val="24"/>
          <w:rtl/>
        </w:rPr>
        <w:t xml:space="preserve"> לא תאשר לתקן בקש</w:t>
      </w:r>
      <w:r w:rsidRPr="00DA0705">
        <w:rPr>
          <w:rFonts w:ascii="David" w:eastAsia="Times New Roman" w:hAnsi="David" w:cs="David" w:hint="eastAsia"/>
          <w:color w:val="01191F"/>
          <w:sz w:val="24"/>
          <w:szCs w:val="24"/>
          <w:rtl/>
        </w:rPr>
        <w:t>ה</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להקצאה</w:t>
      </w:r>
      <w:r w:rsidRPr="00DA0705">
        <w:rPr>
          <w:rFonts w:ascii="David" w:eastAsia="Times New Roman" w:hAnsi="David" w:cs="David"/>
          <w:color w:val="01191F"/>
          <w:sz w:val="24"/>
          <w:szCs w:val="24"/>
          <w:rtl/>
        </w:rPr>
        <w:t xml:space="preserve"> לאחר המועד האחרון להגש</w:t>
      </w:r>
      <w:r w:rsidRPr="00DA0705">
        <w:rPr>
          <w:rFonts w:ascii="David" w:eastAsia="Times New Roman" w:hAnsi="David" w:cs="David" w:hint="eastAsia"/>
          <w:color w:val="01191F"/>
          <w:sz w:val="24"/>
          <w:szCs w:val="24"/>
          <w:rtl/>
        </w:rPr>
        <w:t>ת</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בקשות</w:t>
      </w:r>
      <w:r w:rsidRPr="00DA0705">
        <w:rPr>
          <w:rFonts w:ascii="David" w:eastAsia="Times New Roman" w:hAnsi="David" w:cs="David"/>
          <w:color w:val="01191F"/>
          <w:sz w:val="24"/>
          <w:szCs w:val="24"/>
          <w:rtl/>
        </w:rPr>
        <w:t xml:space="preserve">. </w:t>
      </w:r>
    </w:p>
    <w:p w14:paraId="026D930F" w14:textId="77777777" w:rsidR="008322BB" w:rsidRPr="00DA0705" w:rsidRDefault="008322BB" w:rsidP="008322BB">
      <w:pPr>
        <w:shd w:val="clear" w:color="auto" w:fill="FFFFFF"/>
        <w:spacing w:after="0" w:line="312" w:lineRule="auto"/>
        <w:contextualSpacing/>
        <w:jc w:val="both"/>
        <w:textAlignment w:val="top"/>
        <w:rPr>
          <w:rFonts w:ascii="David" w:eastAsia="Times New Roman" w:hAnsi="David" w:cs="David"/>
          <w:color w:val="01191F"/>
          <w:sz w:val="24"/>
          <w:szCs w:val="24"/>
          <w:rtl/>
        </w:rPr>
      </w:pPr>
    </w:p>
    <w:p w14:paraId="40AF49AA" w14:textId="77777777" w:rsidR="008322BB" w:rsidRPr="00DA0705" w:rsidRDefault="008322BB" w:rsidP="008322BB">
      <w:pPr>
        <w:shd w:val="clear" w:color="auto" w:fill="FFFFFF"/>
        <w:spacing w:after="0" w:line="312" w:lineRule="auto"/>
        <w:contextualSpacing/>
        <w:jc w:val="both"/>
        <w:textAlignment w:val="top"/>
        <w:rPr>
          <w:rFonts w:ascii="David" w:eastAsia="Times New Roman" w:hAnsi="David" w:cs="David"/>
          <w:b/>
          <w:bCs/>
          <w:color w:val="01191F"/>
          <w:sz w:val="24"/>
          <w:szCs w:val="24"/>
        </w:rPr>
      </w:pPr>
      <w:r w:rsidRPr="00DA0705">
        <w:rPr>
          <w:rFonts w:ascii="David" w:eastAsia="Times New Roman" w:hAnsi="David" w:cs="David" w:hint="eastAsia"/>
          <w:b/>
          <w:bCs/>
          <w:color w:val="01191F"/>
          <w:sz w:val="24"/>
          <w:szCs w:val="24"/>
          <w:rtl/>
        </w:rPr>
        <w:t>הגורם</w:t>
      </w:r>
      <w:r w:rsidRPr="00DA0705">
        <w:rPr>
          <w:rFonts w:ascii="David" w:eastAsia="Times New Roman" w:hAnsi="David" w:cs="David"/>
          <w:b/>
          <w:bCs/>
          <w:color w:val="01191F"/>
          <w:sz w:val="24"/>
          <w:szCs w:val="24"/>
          <w:rtl/>
        </w:rPr>
        <w:t xml:space="preserve"> היחיד המוסמך ברשות לאישור </w:t>
      </w:r>
      <w:r w:rsidRPr="00DA0705">
        <w:rPr>
          <w:rFonts w:ascii="David" w:eastAsia="Times New Roman" w:hAnsi="David" w:cs="David" w:hint="eastAsia"/>
          <w:b/>
          <w:bCs/>
          <w:color w:val="01191F"/>
          <w:sz w:val="24"/>
          <w:szCs w:val="24"/>
          <w:rtl/>
        </w:rPr>
        <w:t>הקצאה</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של</w:t>
      </w:r>
      <w:r w:rsidRPr="00DA0705">
        <w:rPr>
          <w:rFonts w:ascii="David" w:eastAsia="Times New Roman" w:hAnsi="David" w:cs="David"/>
          <w:b/>
          <w:bCs/>
          <w:color w:val="01191F"/>
          <w:sz w:val="24"/>
          <w:szCs w:val="24"/>
          <w:rtl/>
        </w:rPr>
        <w:t xml:space="preserve"> תקן ממומן ה</w:t>
      </w:r>
      <w:r w:rsidRPr="00DA0705">
        <w:rPr>
          <w:rFonts w:ascii="David" w:eastAsia="Times New Roman" w:hAnsi="David" w:cs="David" w:hint="eastAsia"/>
          <w:b/>
          <w:bCs/>
          <w:color w:val="01191F"/>
          <w:sz w:val="24"/>
          <w:szCs w:val="24"/>
          <w:rtl/>
        </w:rPr>
        <w:t>ו</w:t>
      </w:r>
      <w:r w:rsidRPr="00DA0705">
        <w:rPr>
          <w:rFonts w:ascii="David" w:eastAsia="Times New Roman" w:hAnsi="David" w:cs="David"/>
          <w:b/>
          <w:bCs/>
          <w:color w:val="01191F"/>
          <w:sz w:val="24"/>
          <w:szCs w:val="24"/>
          <w:rtl/>
        </w:rPr>
        <w:t xml:space="preserve">א </w:t>
      </w:r>
      <w:r w:rsidRPr="00DA0705">
        <w:rPr>
          <w:rFonts w:ascii="David" w:eastAsia="Times New Roman" w:hAnsi="David" w:cs="David" w:hint="eastAsia"/>
          <w:b/>
          <w:bCs/>
          <w:color w:val="01191F"/>
          <w:sz w:val="24"/>
          <w:szCs w:val="24"/>
          <w:rtl/>
        </w:rPr>
        <w:t>הוועדה</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המקצועית</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מובהר</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כי</w:t>
      </w:r>
      <w:r w:rsidRPr="00DA0705">
        <w:rPr>
          <w:rFonts w:ascii="David" w:eastAsia="Times New Roman" w:hAnsi="David" w:cs="David"/>
          <w:b/>
          <w:bCs/>
          <w:color w:val="01191F"/>
          <w:sz w:val="24"/>
          <w:szCs w:val="24"/>
          <w:rtl/>
        </w:rPr>
        <w:t xml:space="preserve"> אין תוקף לכל מצג, הבטחה, התחייבות או </w:t>
      </w:r>
      <w:r w:rsidRPr="00DA0705">
        <w:rPr>
          <w:rFonts w:ascii="David" w:eastAsia="Times New Roman" w:hAnsi="David" w:cs="David" w:hint="eastAsia"/>
          <w:b/>
          <w:bCs/>
          <w:color w:val="01191F"/>
          <w:sz w:val="24"/>
          <w:szCs w:val="24"/>
          <w:rtl/>
        </w:rPr>
        <w:t>כיוצא</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באלה</w:t>
      </w:r>
      <w:r w:rsidRPr="00DA0705">
        <w:rPr>
          <w:rFonts w:ascii="David" w:eastAsia="Times New Roman" w:hAnsi="David" w:cs="David"/>
          <w:b/>
          <w:bCs/>
          <w:color w:val="01191F"/>
          <w:sz w:val="24"/>
          <w:szCs w:val="24"/>
          <w:rtl/>
        </w:rPr>
        <w:t xml:space="preserve">, שנעשו או שניתנו על ידי גורם אחר כלשהו. </w:t>
      </w:r>
    </w:p>
    <w:p w14:paraId="1FA9E6D6" w14:textId="77777777" w:rsidR="008322BB" w:rsidRPr="00DA0705" w:rsidRDefault="008322BB" w:rsidP="008322BB">
      <w:pPr>
        <w:shd w:val="clear" w:color="auto" w:fill="FFFFFF"/>
        <w:spacing w:after="0" w:line="312" w:lineRule="auto"/>
        <w:contextualSpacing/>
        <w:textAlignment w:val="top"/>
        <w:rPr>
          <w:rFonts w:ascii="David" w:eastAsia="Times New Roman" w:hAnsi="David" w:cs="David"/>
          <w:color w:val="01191F"/>
          <w:sz w:val="24"/>
          <w:szCs w:val="24"/>
          <w:rtl/>
        </w:rPr>
      </w:pPr>
    </w:p>
    <w:p w14:paraId="540975AF" w14:textId="77777777" w:rsidR="008322BB" w:rsidRPr="00DA0705" w:rsidRDefault="008322BB" w:rsidP="008322BB">
      <w:pPr>
        <w:shd w:val="clear" w:color="auto" w:fill="FFFFFF"/>
        <w:spacing w:after="0" w:line="312" w:lineRule="auto"/>
        <w:contextualSpacing/>
        <w:jc w:val="both"/>
        <w:textAlignment w:val="top"/>
        <w:rPr>
          <w:rFonts w:ascii="David" w:eastAsia="Times New Roman" w:hAnsi="David" w:cs="David"/>
          <w:color w:val="01191F"/>
          <w:sz w:val="24"/>
          <w:szCs w:val="24"/>
          <w:rtl/>
        </w:rPr>
      </w:pPr>
      <w:r w:rsidRPr="00DA0705">
        <w:rPr>
          <w:rFonts w:ascii="David" w:eastAsia="Times New Roman" w:hAnsi="David" w:cs="David"/>
          <w:color w:val="01191F"/>
          <w:sz w:val="24"/>
          <w:szCs w:val="24"/>
          <w:rtl/>
        </w:rPr>
        <w:t xml:space="preserve">במקרה של סתירה בין האמור במודעה זו והאמור </w:t>
      </w:r>
      <w:r w:rsidRPr="00DA0705">
        <w:rPr>
          <w:rFonts w:ascii="David" w:eastAsia="Times New Roman" w:hAnsi="David" w:cs="David" w:hint="eastAsia"/>
          <w:color w:val="01191F"/>
          <w:sz w:val="24"/>
          <w:szCs w:val="24"/>
          <w:rtl/>
        </w:rPr>
        <w:t>בנוהל</w:t>
      </w:r>
      <w:r w:rsidRPr="00DA0705">
        <w:rPr>
          <w:rFonts w:ascii="David" w:eastAsia="Times New Roman" w:hAnsi="David" w:cs="David"/>
          <w:color w:val="01191F"/>
          <w:sz w:val="24"/>
          <w:szCs w:val="24"/>
          <w:rtl/>
        </w:rPr>
        <w:t xml:space="preserve"> או במבח</w:t>
      </w:r>
      <w:r w:rsidRPr="00DA0705">
        <w:rPr>
          <w:rFonts w:ascii="David" w:eastAsia="Times New Roman" w:hAnsi="David" w:cs="David" w:hint="eastAsia"/>
          <w:color w:val="01191F"/>
          <w:sz w:val="24"/>
          <w:szCs w:val="24"/>
          <w:rtl/>
        </w:rPr>
        <w:t>נים</w:t>
      </w:r>
      <w:r w:rsidRPr="00DA0705">
        <w:rPr>
          <w:rFonts w:ascii="David" w:eastAsia="Times New Roman" w:hAnsi="David" w:cs="David"/>
          <w:color w:val="01191F"/>
          <w:sz w:val="24"/>
          <w:szCs w:val="24"/>
          <w:rtl/>
        </w:rPr>
        <w:t>, יגבר האמור ב</w:t>
      </w:r>
      <w:r w:rsidRPr="00DA0705">
        <w:rPr>
          <w:rFonts w:ascii="David" w:eastAsia="Times New Roman" w:hAnsi="David" w:cs="David" w:hint="eastAsia"/>
          <w:color w:val="01191F"/>
          <w:sz w:val="24"/>
          <w:szCs w:val="24"/>
          <w:rtl/>
        </w:rPr>
        <w:t>נוהל</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ובמבחנים</w:t>
      </w:r>
      <w:r w:rsidRPr="00DA0705">
        <w:rPr>
          <w:rFonts w:ascii="David" w:eastAsia="Times New Roman" w:hAnsi="David" w:cs="David"/>
          <w:color w:val="01191F"/>
          <w:sz w:val="24"/>
          <w:szCs w:val="24"/>
          <w:rtl/>
        </w:rPr>
        <w:t xml:space="preserve">; האמור במודעה זו אינו גורע מסמכות </w:t>
      </w:r>
      <w:r w:rsidRPr="00DA0705">
        <w:rPr>
          <w:rFonts w:ascii="David" w:eastAsia="Times New Roman" w:hAnsi="David" w:cs="David" w:hint="eastAsia"/>
          <w:color w:val="01191F"/>
          <w:sz w:val="24"/>
          <w:szCs w:val="24"/>
          <w:rtl/>
        </w:rPr>
        <w:t>הרשות</w:t>
      </w:r>
      <w:r w:rsidRPr="00DA0705">
        <w:rPr>
          <w:rFonts w:ascii="David" w:eastAsia="Times New Roman" w:hAnsi="David" w:cs="David"/>
          <w:color w:val="01191F"/>
          <w:sz w:val="24"/>
          <w:szCs w:val="24"/>
          <w:rtl/>
        </w:rPr>
        <w:t xml:space="preserve"> להתקין נהלים ליישום </w:t>
      </w:r>
      <w:r w:rsidRPr="00DA0705">
        <w:rPr>
          <w:rFonts w:ascii="David" w:eastAsia="Times New Roman" w:hAnsi="David" w:cs="David" w:hint="eastAsia"/>
          <w:color w:val="01191F"/>
          <w:sz w:val="24"/>
          <w:szCs w:val="24"/>
          <w:rtl/>
        </w:rPr>
        <w:t>ה</w:t>
      </w:r>
      <w:r w:rsidRPr="00DA0705">
        <w:rPr>
          <w:rFonts w:ascii="David" w:eastAsia="Times New Roman" w:hAnsi="David" w:cs="David"/>
          <w:color w:val="01191F"/>
          <w:sz w:val="24"/>
          <w:szCs w:val="24"/>
          <w:rtl/>
        </w:rPr>
        <w:t>מבחני</w:t>
      </w:r>
      <w:r w:rsidRPr="00DA0705">
        <w:rPr>
          <w:rFonts w:ascii="David" w:eastAsia="Times New Roman" w:hAnsi="David" w:cs="David" w:hint="eastAsia"/>
          <w:color w:val="01191F"/>
          <w:sz w:val="24"/>
          <w:szCs w:val="24"/>
          <w:rtl/>
        </w:rPr>
        <w:t>ם</w:t>
      </w:r>
      <w:r w:rsidRPr="00DA0705">
        <w:rPr>
          <w:rFonts w:ascii="David" w:eastAsia="Times New Roman" w:hAnsi="David" w:cs="David"/>
          <w:color w:val="01191F"/>
          <w:sz w:val="24"/>
          <w:szCs w:val="24"/>
          <w:rtl/>
        </w:rPr>
        <w:t xml:space="preserve"> </w:t>
      </w:r>
      <w:r w:rsidRPr="00DA0705">
        <w:rPr>
          <w:rFonts w:ascii="David" w:eastAsia="Times New Roman" w:hAnsi="David" w:cs="David" w:hint="eastAsia"/>
          <w:color w:val="01191F"/>
          <w:sz w:val="24"/>
          <w:szCs w:val="24"/>
          <w:rtl/>
        </w:rPr>
        <w:t>או</w:t>
      </w:r>
      <w:r w:rsidRPr="00DA0705">
        <w:rPr>
          <w:rFonts w:ascii="David" w:eastAsia="Times New Roman" w:hAnsi="David" w:cs="David"/>
          <w:color w:val="01191F"/>
          <w:sz w:val="24"/>
          <w:szCs w:val="24"/>
          <w:rtl/>
        </w:rPr>
        <w:t xml:space="preserve"> לתק</w:t>
      </w:r>
      <w:r w:rsidRPr="00DA0705">
        <w:rPr>
          <w:rFonts w:ascii="David" w:eastAsia="Times New Roman" w:hAnsi="David" w:cs="David" w:hint="eastAsia"/>
          <w:color w:val="01191F"/>
          <w:sz w:val="24"/>
          <w:szCs w:val="24"/>
          <w:rtl/>
        </w:rPr>
        <w:t>ן</w:t>
      </w:r>
      <w:r w:rsidRPr="00DA0705">
        <w:rPr>
          <w:rFonts w:ascii="David" w:eastAsia="Times New Roman" w:hAnsi="David" w:cs="David"/>
          <w:color w:val="01191F"/>
          <w:sz w:val="24"/>
          <w:szCs w:val="24"/>
          <w:rtl/>
        </w:rPr>
        <w:t xml:space="preserve"> את </w:t>
      </w:r>
      <w:r w:rsidRPr="00DA0705">
        <w:rPr>
          <w:rFonts w:ascii="David" w:eastAsia="Times New Roman" w:hAnsi="David" w:cs="David" w:hint="eastAsia"/>
          <w:color w:val="01191F"/>
          <w:sz w:val="24"/>
          <w:szCs w:val="24"/>
          <w:rtl/>
        </w:rPr>
        <w:t>המבחנים</w:t>
      </w:r>
      <w:r w:rsidRPr="00DA0705">
        <w:rPr>
          <w:rFonts w:ascii="David" w:eastAsia="Times New Roman" w:hAnsi="David" w:cs="David"/>
          <w:color w:val="01191F"/>
          <w:sz w:val="24"/>
          <w:szCs w:val="24"/>
          <w:rtl/>
        </w:rPr>
        <w:t xml:space="preserve"> או </w:t>
      </w:r>
      <w:r w:rsidRPr="00DA0705">
        <w:rPr>
          <w:rFonts w:ascii="David" w:eastAsia="Times New Roman" w:hAnsi="David" w:cs="David" w:hint="eastAsia"/>
          <w:color w:val="01191F"/>
          <w:sz w:val="24"/>
          <w:szCs w:val="24"/>
          <w:rtl/>
        </w:rPr>
        <w:t>את</w:t>
      </w:r>
      <w:r w:rsidRPr="00DA0705">
        <w:rPr>
          <w:rFonts w:ascii="David" w:eastAsia="Times New Roman" w:hAnsi="David" w:cs="David"/>
          <w:color w:val="01191F"/>
          <w:sz w:val="24"/>
          <w:szCs w:val="24"/>
          <w:rtl/>
        </w:rPr>
        <w:t xml:space="preserve"> האמור במודעה זו, לפי העניין.</w:t>
      </w:r>
    </w:p>
    <w:p w14:paraId="09F4A188" w14:textId="77777777" w:rsidR="008322BB" w:rsidRPr="00DA0705" w:rsidRDefault="008322BB" w:rsidP="008322BB">
      <w:pPr>
        <w:shd w:val="clear" w:color="auto" w:fill="FFFFFF"/>
        <w:spacing w:after="0" w:line="312" w:lineRule="auto"/>
        <w:contextualSpacing/>
        <w:jc w:val="both"/>
        <w:textAlignment w:val="top"/>
        <w:rPr>
          <w:rFonts w:ascii="David" w:eastAsia="Times New Roman" w:hAnsi="David" w:cs="David"/>
          <w:b/>
          <w:bCs/>
          <w:color w:val="01191F"/>
          <w:sz w:val="24"/>
          <w:szCs w:val="24"/>
          <w:rtl/>
        </w:rPr>
      </w:pPr>
    </w:p>
    <w:p w14:paraId="08E5818D" w14:textId="77777777" w:rsidR="008322BB" w:rsidRPr="00DA0705" w:rsidRDefault="008322BB" w:rsidP="008322BB">
      <w:pPr>
        <w:shd w:val="clear" w:color="auto" w:fill="FFFFFF"/>
        <w:spacing w:after="0" w:line="312" w:lineRule="auto"/>
        <w:contextualSpacing/>
        <w:textAlignment w:val="top"/>
        <w:rPr>
          <w:rFonts w:ascii="David" w:eastAsia="Times New Roman" w:hAnsi="David" w:cs="David"/>
          <w:b/>
          <w:bCs/>
          <w:color w:val="01191F"/>
          <w:sz w:val="24"/>
          <w:szCs w:val="24"/>
          <w:rtl/>
        </w:rPr>
      </w:pPr>
      <w:r w:rsidRPr="00DA0705">
        <w:rPr>
          <w:rFonts w:ascii="David" w:eastAsia="Times New Roman" w:hAnsi="David" w:cs="David"/>
          <w:b/>
          <w:bCs/>
          <w:color w:val="01191F"/>
          <w:sz w:val="24"/>
          <w:szCs w:val="24"/>
          <w:rtl/>
        </w:rPr>
        <w:t>אין באמור במודעה זו כל התחייבות לאישור בקש</w:t>
      </w:r>
      <w:r w:rsidRPr="00DA0705">
        <w:rPr>
          <w:rFonts w:ascii="David" w:eastAsia="Times New Roman" w:hAnsi="David" w:cs="David" w:hint="eastAsia"/>
          <w:b/>
          <w:bCs/>
          <w:color w:val="01191F"/>
          <w:sz w:val="24"/>
          <w:szCs w:val="24"/>
          <w:rtl/>
        </w:rPr>
        <w:t>ה</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להקצאה</w:t>
      </w:r>
      <w:r w:rsidRPr="00DA0705">
        <w:rPr>
          <w:rFonts w:ascii="David" w:eastAsia="Times New Roman" w:hAnsi="David" w:cs="David"/>
          <w:b/>
          <w:bCs/>
          <w:color w:val="01191F"/>
          <w:sz w:val="24"/>
          <w:szCs w:val="24"/>
          <w:rtl/>
        </w:rPr>
        <w:t xml:space="preserve"> או למתן </w:t>
      </w:r>
      <w:r w:rsidRPr="00DA0705">
        <w:rPr>
          <w:rFonts w:ascii="David" w:eastAsia="Times New Roman" w:hAnsi="David" w:cs="David" w:hint="eastAsia"/>
          <w:b/>
          <w:bCs/>
          <w:color w:val="01191F"/>
          <w:sz w:val="24"/>
          <w:szCs w:val="24"/>
          <w:rtl/>
        </w:rPr>
        <w:t>הקצאה</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כלשהי</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מובהר</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כי</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אישור</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בקשה</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להקצאה</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ו</w:t>
      </w:r>
      <w:r w:rsidRPr="00DA0705">
        <w:rPr>
          <w:rFonts w:ascii="David" w:eastAsia="Times New Roman" w:hAnsi="David" w:cs="David"/>
          <w:b/>
          <w:bCs/>
          <w:color w:val="01191F"/>
          <w:sz w:val="24"/>
          <w:szCs w:val="24"/>
          <w:rtl/>
        </w:rPr>
        <w:t xml:space="preserve">/או </w:t>
      </w:r>
      <w:r w:rsidRPr="00DA0705">
        <w:rPr>
          <w:rFonts w:ascii="David" w:eastAsia="Times New Roman" w:hAnsi="David" w:cs="David" w:hint="eastAsia"/>
          <w:b/>
          <w:bCs/>
          <w:color w:val="01191F"/>
          <w:sz w:val="24"/>
          <w:szCs w:val="24"/>
          <w:rtl/>
        </w:rPr>
        <w:t>מתן</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הקצאה</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בפועל</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כפופים</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לאישור</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סופי</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של</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תקציב</w:t>
      </w:r>
      <w:r w:rsidRPr="00DA0705">
        <w:rPr>
          <w:rFonts w:ascii="David" w:eastAsia="Times New Roman" w:hAnsi="David" w:cs="David"/>
          <w:b/>
          <w:bCs/>
          <w:color w:val="01191F"/>
          <w:sz w:val="24"/>
          <w:szCs w:val="24"/>
          <w:rtl/>
        </w:rPr>
        <w:t xml:space="preserve"> </w:t>
      </w:r>
      <w:r w:rsidRPr="00DA0705">
        <w:rPr>
          <w:rFonts w:ascii="David" w:eastAsia="Times New Roman" w:hAnsi="David" w:cs="David" w:hint="eastAsia"/>
          <w:b/>
          <w:bCs/>
          <w:color w:val="01191F"/>
          <w:sz w:val="24"/>
          <w:szCs w:val="24"/>
          <w:rtl/>
        </w:rPr>
        <w:t>הרשות</w:t>
      </w:r>
      <w:r w:rsidRPr="00DA0705">
        <w:rPr>
          <w:rFonts w:ascii="David" w:eastAsia="Times New Roman" w:hAnsi="David" w:cs="David"/>
          <w:b/>
          <w:bCs/>
          <w:color w:val="01191F"/>
          <w:sz w:val="24"/>
          <w:szCs w:val="24"/>
          <w:rtl/>
        </w:rPr>
        <w:t>.</w:t>
      </w:r>
    </w:p>
    <w:p w14:paraId="03C08876" w14:textId="77777777" w:rsidR="002C3056" w:rsidRPr="002C3056" w:rsidRDefault="002C3056" w:rsidP="005E38FD">
      <w:pPr>
        <w:shd w:val="clear" w:color="auto" w:fill="FFFFFF"/>
        <w:spacing w:after="0" w:line="312" w:lineRule="auto"/>
        <w:contextualSpacing/>
        <w:textAlignment w:val="top"/>
        <w:rPr>
          <w:rFonts w:ascii="David" w:eastAsia="Times New Roman" w:hAnsi="David" w:cs="David"/>
          <w:b/>
          <w:bCs/>
          <w:color w:val="01191F"/>
          <w:sz w:val="26"/>
          <w:szCs w:val="26"/>
          <w:rtl/>
        </w:rPr>
      </w:pPr>
    </w:p>
    <w:sectPr w:rsidR="002C3056" w:rsidRPr="002C3056" w:rsidSect="00050A67">
      <w:headerReference w:type="default" r:id="rId15"/>
      <w:pgSz w:w="11906" w:h="16838"/>
      <w:pgMar w:top="1440" w:right="1588" w:bottom="1440" w:left="158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E83861" w14:textId="77777777" w:rsidR="00393822" w:rsidRDefault="00393822" w:rsidP="00333D43">
      <w:pPr>
        <w:spacing w:after="0" w:line="240" w:lineRule="auto"/>
      </w:pPr>
      <w:r>
        <w:separator/>
      </w:r>
    </w:p>
  </w:endnote>
  <w:endnote w:type="continuationSeparator" w:id="0">
    <w:p w14:paraId="10F35958" w14:textId="77777777" w:rsidR="00393822" w:rsidRDefault="00393822" w:rsidP="00333D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altName w:val="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C14FBB" w14:textId="77777777" w:rsidR="00393822" w:rsidRDefault="00393822" w:rsidP="00333D43">
      <w:pPr>
        <w:spacing w:after="0" w:line="240" w:lineRule="auto"/>
      </w:pPr>
      <w:r>
        <w:separator/>
      </w:r>
    </w:p>
  </w:footnote>
  <w:footnote w:type="continuationSeparator" w:id="0">
    <w:p w14:paraId="2C9CD11E" w14:textId="77777777" w:rsidR="00393822" w:rsidRDefault="00393822" w:rsidP="00333D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0373" w:type="dxa"/>
      <w:tblInd w:w="-800" w:type="dxa"/>
      <w:tblLayout w:type="fixed"/>
      <w:tblLook w:val="04A0" w:firstRow="1" w:lastRow="0" w:firstColumn="1" w:lastColumn="0" w:noHBand="0" w:noVBand="1"/>
    </w:tblPr>
    <w:tblGrid>
      <w:gridCol w:w="3560"/>
      <w:gridCol w:w="2980"/>
      <w:gridCol w:w="3833"/>
    </w:tblGrid>
    <w:tr w:rsidR="00554E6B" w:rsidRPr="00C144F3" w14:paraId="61B895F7" w14:textId="77777777" w:rsidTr="00010790">
      <w:trPr>
        <w:trHeight w:val="1310"/>
      </w:trPr>
      <w:tc>
        <w:tcPr>
          <w:tcW w:w="3560" w:type="dxa"/>
        </w:tcPr>
        <w:p w14:paraId="54F9C290" w14:textId="66B8C493" w:rsidR="00554E6B" w:rsidRPr="00604E98" w:rsidRDefault="00554E6B" w:rsidP="00010790">
          <w:pPr>
            <w:rPr>
              <w:rFonts w:cs="David"/>
              <w:b/>
              <w:bCs/>
              <w:color w:val="000080"/>
              <w:sz w:val="12"/>
              <w:szCs w:val="12"/>
              <w:rtl/>
            </w:rPr>
          </w:pPr>
          <w:r w:rsidRPr="00CD43F0">
            <w:rPr>
              <w:rFonts w:asciiTheme="majorBidi" w:hAnsiTheme="majorBidi" w:cstheme="majorBidi"/>
              <w:b/>
              <w:bCs/>
              <w:color w:val="000080"/>
              <w:sz w:val="16"/>
              <w:szCs w:val="16"/>
            </w:rPr>
            <w:t xml:space="preserve">     </w:t>
          </w:r>
        </w:p>
        <w:p w14:paraId="0CA9E0AA" w14:textId="595A34EF" w:rsidR="00554E6B" w:rsidRPr="00DF2CAE" w:rsidRDefault="00FF18FB" w:rsidP="00010790">
          <w:pPr>
            <w:tabs>
              <w:tab w:val="center" w:pos="1672"/>
            </w:tabs>
          </w:pPr>
          <w:r>
            <w:rPr>
              <w:rFonts w:ascii="David" w:hAnsi="David" w:cs="David"/>
              <w:noProof/>
              <w:sz w:val="26"/>
              <w:szCs w:val="26"/>
            </w:rPr>
            <w:drawing>
              <wp:anchor distT="0" distB="0" distL="114300" distR="114300" simplePos="0" relativeHeight="251664384" behindDoc="0" locked="0" layoutInCell="1" allowOverlap="1" wp14:anchorId="015E088A" wp14:editId="1FAC8408">
                <wp:simplePos x="0" y="0"/>
                <wp:positionH relativeFrom="column">
                  <wp:posOffset>852170</wp:posOffset>
                </wp:positionH>
                <wp:positionV relativeFrom="paragraph">
                  <wp:posOffset>3175</wp:posOffset>
                </wp:positionV>
                <wp:extent cx="1351915" cy="751205"/>
                <wp:effectExtent l="0" t="0" r="635" b="0"/>
                <wp:wrapNone/>
                <wp:docPr id="2" name="תמונה 2"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51915" cy="751205"/>
                        </a:xfrm>
                        <a:prstGeom prst="rect">
                          <a:avLst/>
                        </a:prstGeom>
                        <a:noFill/>
                        <a:ln>
                          <a:noFill/>
                        </a:ln>
                      </pic:spPr>
                    </pic:pic>
                  </a:graphicData>
                </a:graphic>
                <wp14:sizeRelH relativeFrom="page">
                  <wp14:pctWidth>0</wp14:pctWidth>
                </wp14:sizeRelH>
                <wp14:sizeRelV relativeFrom="page">
                  <wp14:pctHeight>0</wp14:pctHeight>
                </wp14:sizeRelV>
              </wp:anchor>
            </w:drawing>
          </w:r>
          <w:r w:rsidR="00554E6B">
            <w:rPr>
              <w:rtl/>
            </w:rPr>
            <w:tab/>
          </w:r>
        </w:p>
        <w:p w14:paraId="6C1C7EC5" w14:textId="77777777" w:rsidR="00554E6B" w:rsidRPr="00D2705F" w:rsidRDefault="00554E6B" w:rsidP="00010790">
          <w:pPr>
            <w:rPr>
              <w:rFonts w:asciiTheme="majorBidi" w:hAnsiTheme="majorBidi" w:cstheme="majorBidi"/>
              <w:rtl/>
            </w:rPr>
          </w:pPr>
        </w:p>
      </w:tc>
      <w:tc>
        <w:tcPr>
          <w:tcW w:w="2980" w:type="dxa"/>
        </w:tcPr>
        <w:p w14:paraId="1C38416E" w14:textId="02B98707" w:rsidR="00554E6B" w:rsidRDefault="00554E6B" w:rsidP="00010790">
          <w:pPr>
            <w:jc w:val="center"/>
            <w:rPr>
              <w:rFonts w:ascii="Arial" w:hAnsi="Arial"/>
              <w:b/>
              <w:bCs/>
              <w:color w:val="000080"/>
              <w:sz w:val="31"/>
              <w:szCs w:val="31"/>
              <w:rtl/>
            </w:rPr>
          </w:pPr>
          <w:r w:rsidRPr="006129A9">
            <w:rPr>
              <w:noProof/>
            </w:rPr>
            <w:drawing>
              <wp:anchor distT="0" distB="0" distL="114300" distR="114300" simplePos="0" relativeHeight="251659264" behindDoc="0" locked="0" layoutInCell="1" allowOverlap="1" wp14:anchorId="61163AF7" wp14:editId="034667A5">
                <wp:simplePos x="0" y="0"/>
                <wp:positionH relativeFrom="column">
                  <wp:posOffset>576148</wp:posOffset>
                </wp:positionH>
                <wp:positionV relativeFrom="paragraph">
                  <wp:posOffset>143510</wp:posOffset>
                </wp:positionV>
                <wp:extent cx="643255" cy="758190"/>
                <wp:effectExtent l="0" t="0" r="4445" b="3810"/>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43255" cy="75819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3532E829" w14:textId="77777777" w:rsidR="00554E6B" w:rsidRDefault="00554E6B" w:rsidP="00010790">
          <w:pPr>
            <w:rPr>
              <w:rFonts w:cs="David"/>
              <w:b/>
              <w:bCs/>
              <w:color w:val="000080"/>
              <w:rtl/>
            </w:rPr>
          </w:pPr>
        </w:p>
        <w:p w14:paraId="7D014681" w14:textId="77777777" w:rsidR="00554E6B" w:rsidRDefault="00554E6B" w:rsidP="00010790">
          <w:pPr>
            <w:jc w:val="center"/>
            <w:rPr>
              <w:rFonts w:cs="David"/>
              <w:b/>
              <w:bCs/>
              <w:color w:val="000080"/>
              <w:sz w:val="28"/>
              <w:szCs w:val="28"/>
              <w:rtl/>
            </w:rPr>
          </w:pPr>
        </w:p>
        <w:p w14:paraId="34FACC5C" w14:textId="77777777" w:rsidR="00554E6B" w:rsidRPr="00C144F3" w:rsidRDefault="00554E6B" w:rsidP="00010790">
          <w:pPr>
            <w:jc w:val="center"/>
            <w:rPr>
              <w:b/>
              <w:bCs/>
              <w:color w:val="000080"/>
              <w:sz w:val="28"/>
              <w:szCs w:val="28"/>
              <w:rtl/>
            </w:rPr>
          </w:pPr>
          <w:r w:rsidRPr="006129A9">
            <w:rPr>
              <w:rFonts w:ascii="Arial" w:hAnsi="Arial" w:cs="David"/>
              <w:b/>
              <w:bCs/>
              <w:noProof/>
              <w:color w:val="000080"/>
              <w:sz w:val="31"/>
              <w:szCs w:val="31"/>
              <w:rtl/>
            </w:rPr>
            <mc:AlternateContent>
              <mc:Choice Requires="wps">
                <w:drawing>
                  <wp:anchor distT="0" distB="0" distL="114300" distR="114300" simplePos="0" relativeHeight="251662336" behindDoc="0" locked="0" layoutInCell="1" allowOverlap="1" wp14:anchorId="4E070228" wp14:editId="7DEA8AE0">
                    <wp:simplePos x="0" y="0"/>
                    <wp:positionH relativeFrom="column">
                      <wp:posOffset>1433195</wp:posOffset>
                    </wp:positionH>
                    <wp:positionV relativeFrom="paragraph">
                      <wp:posOffset>67310</wp:posOffset>
                    </wp:positionV>
                    <wp:extent cx="2662555" cy="0"/>
                    <wp:effectExtent l="0" t="0" r="23495" b="19050"/>
                    <wp:wrapNone/>
                    <wp:docPr id="15" name="מחבר ישר 15"/>
                    <wp:cNvGraphicFramePr/>
                    <a:graphic xmlns:a="http://schemas.openxmlformats.org/drawingml/2006/main">
                      <a:graphicData uri="http://schemas.microsoft.com/office/word/2010/wordprocessingShape">
                        <wps:wsp>
                          <wps:cNvCnPr/>
                          <wps:spPr>
                            <a:xfrm>
                              <a:off x="0" y="0"/>
                              <a:ext cx="26625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0157761A" id="מחבר ישר 15"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2.85pt,5.3pt" to="322.5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" strokecolor="#5b9bd5 [3204]" strokeweight=".5pt">
                    <v:stroke joinstyle="miter"/>
                  </v:line>
                </w:pict>
              </mc:Fallback>
            </mc:AlternateContent>
          </w:r>
          <w:r w:rsidRPr="006129A9">
            <w:rPr>
              <w:rFonts w:cs="David" w:hint="cs"/>
              <w:b/>
              <w:bCs/>
              <w:color w:val="000080"/>
              <w:sz w:val="28"/>
              <w:szCs w:val="28"/>
              <w:rtl/>
            </w:rPr>
            <w:t>מדינת ישראל</w:t>
          </w:r>
        </w:p>
      </w:tc>
      <w:tc>
        <w:tcPr>
          <w:tcW w:w="3833" w:type="dxa"/>
        </w:tcPr>
        <w:p w14:paraId="147EA4E4" w14:textId="0B184C61" w:rsidR="00554E6B" w:rsidRDefault="00554E6B" w:rsidP="00010790">
          <w:pPr>
            <w:jc w:val="right"/>
            <w:rPr>
              <w:rFonts w:ascii="Arial" w:hAnsi="Arial" w:cs="David"/>
              <w:b/>
              <w:bCs/>
              <w:color w:val="000080"/>
              <w:sz w:val="20"/>
              <w:szCs w:val="20"/>
            </w:rPr>
          </w:pPr>
          <w:r w:rsidRPr="00CD43F0">
            <w:rPr>
              <w:rFonts w:ascii="Arial" w:hAnsi="Arial" w:cs="David"/>
              <w:b/>
              <w:bCs/>
              <w:noProof/>
              <w:color w:val="000080"/>
              <w:sz w:val="20"/>
              <w:szCs w:val="20"/>
              <w:rtl/>
            </w:rPr>
            <mc:AlternateContent>
              <mc:Choice Requires="wps">
                <w:drawing>
                  <wp:anchor distT="0" distB="0" distL="114300" distR="114300" simplePos="0" relativeHeight="251660288" behindDoc="0" locked="0" layoutInCell="1" allowOverlap="1" wp14:anchorId="5C9FBAEB" wp14:editId="340ACCD7">
                    <wp:simplePos x="0" y="0"/>
                    <wp:positionH relativeFrom="column">
                      <wp:posOffset>-488950</wp:posOffset>
                    </wp:positionH>
                    <wp:positionV relativeFrom="paragraph">
                      <wp:posOffset>114935</wp:posOffset>
                    </wp:positionV>
                    <wp:extent cx="2000250" cy="1403985"/>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1403985"/>
                            </a:xfrm>
                            <a:prstGeom prst="rect">
                              <a:avLst/>
                            </a:prstGeom>
                            <a:noFill/>
                            <a:ln w="9525">
                              <a:noFill/>
                              <a:miter lim="800000"/>
                              <a:headEnd/>
                              <a:tailEnd/>
                            </a:ln>
                          </wps:spPr>
                          <wps:txbx>
                            <w:txbxContent>
                              <w:p w14:paraId="36B4E674" w14:textId="77777777" w:rsidR="00554E6B" w:rsidRDefault="00554E6B" w:rsidP="00554E6B">
                                <w:pPr>
                                  <w:rPr>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C9FBAEB" id="_x0000_t202" coordsize="21600,21600" o:spt="202" path="m,l,21600r21600,l21600,xe">
                    <v:stroke joinstyle="miter"/>
                    <v:path gradientshapeok="t" o:connecttype="rect"/>
                  </v:shapetype>
                  <v:shape id="תיבת טקסט 2" o:spid="_x0000_s1026" type="#_x0000_t202" style="position:absolute;margin-left:-38.5pt;margin-top:9.05pt;width:157.5pt;height:110.55pt;flip:x;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" filled="f" stroked="f">
                    <v:textbox style="mso-fit-shape-to-text:t">
                      <w:txbxContent>
                        <w:p w14:paraId="36B4E674" w14:textId="77777777" w:rsidR="00554E6B" w:rsidRDefault="00554E6B" w:rsidP="00554E6B">
                          <w:pPr>
                            <w:rPr>
                              <w:rtl/>
                              <w:cs/>
                            </w:rPr>
                          </w:pPr>
                        </w:p>
                      </w:txbxContent>
                    </v:textbox>
                  </v:shape>
                </w:pict>
              </mc:Fallback>
            </mc:AlternateContent>
          </w:r>
        </w:p>
        <w:p w14:paraId="59886C88" w14:textId="77777777" w:rsidR="00554E6B" w:rsidRPr="00C144F3" w:rsidRDefault="00554E6B" w:rsidP="00010790">
          <w:pPr>
            <w:rPr>
              <w:rFonts w:ascii="Arial" w:hAnsi="Arial" w:cs="David"/>
              <w:sz w:val="20"/>
              <w:szCs w:val="20"/>
            </w:rPr>
          </w:pPr>
          <w:r>
            <w:rPr>
              <w:rFonts w:ascii="Arial" w:hAnsi="Arial" w:cs="David"/>
              <w:b/>
              <w:bCs/>
              <w:noProof/>
              <w:color w:val="000080"/>
              <w:sz w:val="31"/>
              <w:szCs w:val="31"/>
              <w:rtl/>
            </w:rPr>
            <mc:AlternateContent>
              <mc:Choice Requires="wps">
                <w:drawing>
                  <wp:anchor distT="0" distB="0" distL="114300" distR="114300" simplePos="0" relativeHeight="251661312" behindDoc="0" locked="0" layoutInCell="1" allowOverlap="1" wp14:anchorId="0D3BB8B8" wp14:editId="472A22D1">
                    <wp:simplePos x="0" y="0"/>
                    <wp:positionH relativeFrom="column">
                      <wp:posOffset>77038</wp:posOffset>
                    </wp:positionH>
                    <wp:positionV relativeFrom="paragraph">
                      <wp:posOffset>778510</wp:posOffset>
                    </wp:positionV>
                    <wp:extent cx="2662555" cy="0"/>
                    <wp:effectExtent l="0" t="0" r="23495" b="19050"/>
                    <wp:wrapNone/>
                    <wp:docPr id="13" name="מחבר ישר 13"/>
                    <wp:cNvGraphicFramePr/>
                    <a:graphic xmlns:a="http://schemas.openxmlformats.org/drawingml/2006/main">
                      <a:graphicData uri="http://schemas.microsoft.com/office/word/2010/wordprocessingShape">
                        <wps:wsp>
                          <wps:cNvCnPr/>
                          <wps:spPr>
                            <a:xfrm>
                              <a:off x="0" y="0"/>
                              <a:ext cx="266255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line w14:anchorId="3C25CC41" id="מחבר ישר 13"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61.3pt" to="215.7pt,6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" strokecolor="#5b9bd5 [3204]" strokeweight=".5pt">
                    <v:stroke joinstyle="miter"/>
                  </v:line>
                </w:pict>
              </mc:Fallback>
            </mc:AlternateContent>
          </w:r>
        </w:p>
      </w:tc>
    </w:tr>
  </w:tbl>
  <w:p w14:paraId="3B2426D7" w14:textId="64489DF0" w:rsidR="00333D43" w:rsidRPr="008C79E2" w:rsidRDefault="00333D43" w:rsidP="00554E6B">
    <w:pPr>
      <w:pStyle w:val="ae"/>
      <w:jc w:val="center"/>
      <w:rPr>
        <w:rFonts w:ascii="David" w:hAnsi="David" w:cs="David"/>
        <w:sz w:val="26"/>
        <w:szCs w:val="2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3CD7"/>
    <w:multiLevelType w:val="hybridMultilevel"/>
    <w:tmpl w:val="151E66F8"/>
    <w:lvl w:ilvl="0" w:tplc="0862F25C">
      <w:start w:val="1"/>
      <w:numFmt w:val="decimal"/>
      <w:lvlText w:val="%1."/>
      <w:lvlJc w:val="left"/>
      <w:pPr>
        <w:ind w:left="454" w:hanging="360"/>
      </w:pPr>
      <w:rPr>
        <w:b/>
        <w:bCs w:val="0"/>
      </w:rPr>
    </w:lvl>
    <w:lvl w:ilvl="1" w:tplc="6BFAB6C8">
      <w:start w:val="1"/>
      <w:numFmt w:val="decimal"/>
      <w:lvlText w:val="(%2)"/>
      <w:lvlJc w:val="left"/>
      <w:pPr>
        <w:ind w:left="1174" w:hanging="360"/>
      </w:pPr>
      <w:rPr>
        <w:rFonts w:cs="David"/>
        <w:sz w:val="24"/>
        <w:szCs w:val="24"/>
      </w:rPr>
    </w:lvl>
    <w:lvl w:ilvl="2" w:tplc="902206FC">
      <w:start w:val="1"/>
      <w:numFmt w:val="hebrew1"/>
      <w:lvlText w:val="(%3)"/>
      <w:lvlJc w:val="right"/>
      <w:pPr>
        <w:ind w:left="1894" w:hanging="180"/>
      </w:pPr>
      <w:rPr>
        <w:rFonts w:ascii="Arial" w:eastAsia="Times New Roman" w:hAnsi="Arial" w:cs="David"/>
        <w:sz w:val="26"/>
        <w:szCs w:val="24"/>
      </w:rPr>
    </w:lvl>
    <w:lvl w:ilvl="3" w:tplc="0409000F">
      <w:start w:val="1"/>
      <w:numFmt w:val="decimal"/>
      <w:lvlText w:val="%4."/>
      <w:lvlJc w:val="left"/>
      <w:pPr>
        <w:ind w:left="2614" w:hanging="360"/>
      </w:pPr>
    </w:lvl>
    <w:lvl w:ilvl="4" w:tplc="8ABA826C">
      <w:start w:val="19"/>
      <w:numFmt w:val="decimal"/>
      <w:lvlText w:val="(%5"/>
      <w:lvlJc w:val="left"/>
      <w:pPr>
        <w:ind w:left="3334" w:hanging="360"/>
      </w:pPr>
    </w:lvl>
    <w:lvl w:ilvl="5" w:tplc="0409001B">
      <w:start w:val="1"/>
      <w:numFmt w:val="lowerRoman"/>
      <w:lvlText w:val="%6."/>
      <w:lvlJc w:val="right"/>
      <w:pPr>
        <w:ind w:left="4054" w:hanging="180"/>
      </w:pPr>
    </w:lvl>
    <w:lvl w:ilvl="6" w:tplc="0409000F">
      <w:start w:val="1"/>
      <w:numFmt w:val="decimal"/>
      <w:lvlText w:val="%7."/>
      <w:lvlJc w:val="left"/>
      <w:pPr>
        <w:ind w:left="4774" w:hanging="360"/>
      </w:pPr>
    </w:lvl>
    <w:lvl w:ilvl="7" w:tplc="04090019">
      <w:start w:val="1"/>
      <w:numFmt w:val="lowerLetter"/>
      <w:lvlText w:val="%8."/>
      <w:lvlJc w:val="left"/>
      <w:pPr>
        <w:ind w:left="5494" w:hanging="360"/>
      </w:pPr>
    </w:lvl>
    <w:lvl w:ilvl="8" w:tplc="0409001B">
      <w:start w:val="1"/>
      <w:numFmt w:val="lowerRoman"/>
      <w:lvlText w:val="%9."/>
      <w:lvlJc w:val="right"/>
      <w:pPr>
        <w:ind w:left="6214" w:hanging="180"/>
      </w:pPr>
    </w:lvl>
  </w:abstractNum>
  <w:abstractNum w:abstractNumId="1" w15:restartNumberingAfterBreak="0">
    <w:nsid w:val="0C821560"/>
    <w:multiLevelType w:val="hybridMultilevel"/>
    <w:tmpl w:val="EC1EF6C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00C4695"/>
    <w:multiLevelType w:val="hybridMultilevel"/>
    <w:tmpl w:val="9146CF84"/>
    <w:lvl w:ilvl="0" w:tplc="4B0EEF0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1F7C0CEE"/>
    <w:multiLevelType w:val="hybridMultilevel"/>
    <w:tmpl w:val="F43436A2"/>
    <w:lvl w:ilvl="0" w:tplc="9B56A2D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7F51AC"/>
    <w:multiLevelType w:val="hybridMultilevel"/>
    <w:tmpl w:val="EC1EF6C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41CF763D"/>
    <w:multiLevelType w:val="hybridMultilevel"/>
    <w:tmpl w:val="A7CE1E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456046B8"/>
    <w:multiLevelType w:val="hybridMultilevel"/>
    <w:tmpl w:val="EC1EF6C8"/>
    <w:lvl w:ilvl="0" w:tplc="C9EC07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D519C7"/>
    <w:multiLevelType w:val="hybridMultilevel"/>
    <w:tmpl w:val="624EA19E"/>
    <w:lvl w:ilvl="0" w:tplc="FFFFFFFF">
      <w:start w:val="1"/>
      <w:numFmt w:val="decimal"/>
      <w:lvlText w:val="(%1)"/>
      <w:lvlJc w:val="left"/>
      <w:pPr>
        <w:ind w:left="720" w:hanging="360"/>
      </w:pPr>
      <w:rPr>
        <w:rFonts w:hint="default"/>
      </w:rPr>
    </w:lvl>
    <w:lvl w:ilvl="1" w:tplc="C4380C92">
      <w:start w:val="1"/>
      <w:numFmt w:val="hebrew1"/>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B726AFD"/>
    <w:multiLevelType w:val="singleLevel"/>
    <w:tmpl w:val="B1942D40"/>
    <w:lvl w:ilvl="0">
      <w:start w:val="1"/>
      <w:numFmt w:val="decimal"/>
      <w:lvlText w:val="(%1)"/>
      <w:lvlJc w:val="left"/>
      <w:pPr>
        <w:ind w:left="720" w:hanging="360"/>
      </w:pPr>
      <w:rPr>
        <w:rFonts w:ascii="Times New Roman" w:hAnsi="Times New Roman" w:cs="David" w:hint="default"/>
        <w:sz w:val="22"/>
      </w:rPr>
    </w:lvl>
  </w:abstractNum>
  <w:num w:numId="1">
    <w:abstractNumId w:val="5"/>
  </w:num>
  <w:num w:numId="2">
    <w:abstractNumId w:val="6"/>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9"/>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2"/>
  </w:num>
  <w:num w:numId="6">
    <w:abstractNumId w:val="3"/>
  </w:num>
  <w:num w:numId="7">
    <w:abstractNumId w:val="1"/>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A67"/>
    <w:rsid w:val="00036035"/>
    <w:rsid w:val="00050A67"/>
    <w:rsid w:val="000533CA"/>
    <w:rsid w:val="000C0A4E"/>
    <w:rsid w:val="00111E3B"/>
    <w:rsid w:val="00120A85"/>
    <w:rsid w:val="00120D56"/>
    <w:rsid w:val="00137FEF"/>
    <w:rsid w:val="001410D2"/>
    <w:rsid w:val="001445BB"/>
    <w:rsid w:val="0015684A"/>
    <w:rsid w:val="00190E02"/>
    <w:rsid w:val="001B4722"/>
    <w:rsid w:val="001C78FA"/>
    <w:rsid w:val="001D28B9"/>
    <w:rsid w:val="002066C3"/>
    <w:rsid w:val="00230945"/>
    <w:rsid w:val="00276BB6"/>
    <w:rsid w:val="00286438"/>
    <w:rsid w:val="00296B3F"/>
    <w:rsid w:val="002A5173"/>
    <w:rsid w:val="002C3056"/>
    <w:rsid w:val="002D5B4C"/>
    <w:rsid w:val="002E5284"/>
    <w:rsid w:val="00333D43"/>
    <w:rsid w:val="0036487C"/>
    <w:rsid w:val="00393822"/>
    <w:rsid w:val="003A11E0"/>
    <w:rsid w:val="003C3C71"/>
    <w:rsid w:val="003C6B06"/>
    <w:rsid w:val="00416A40"/>
    <w:rsid w:val="004273B9"/>
    <w:rsid w:val="004442E7"/>
    <w:rsid w:val="00461371"/>
    <w:rsid w:val="00465B46"/>
    <w:rsid w:val="00480323"/>
    <w:rsid w:val="00517C7F"/>
    <w:rsid w:val="005328C8"/>
    <w:rsid w:val="00554E6B"/>
    <w:rsid w:val="005575F7"/>
    <w:rsid w:val="005775DA"/>
    <w:rsid w:val="005822CF"/>
    <w:rsid w:val="005C39EF"/>
    <w:rsid w:val="005D73F8"/>
    <w:rsid w:val="005E38FD"/>
    <w:rsid w:val="00603679"/>
    <w:rsid w:val="006E470F"/>
    <w:rsid w:val="00714C0A"/>
    <w:rsid w:val="00754913"/>
    <w:rsid w:val="00770F64"/>
    <w:rsid w:val="007828C7"/>
    <w:rsid w:val="007C2631"/>
    <w:rsid w:val="007C30F8"/>
    <w:rsid w:val="007D2552"/>
    <w:rsid w:val="0081725C"/>
    <w:rsid w:val="008322BB"/>
    <w:rsid w:val="008537B0"/>
    <w:rsid w:val="0088613C"/>
    <w:rsid w:val="008C79E2"/>
    <w:rsid w:val="008E0C92"/>
    <w:rsid w:val="008E5E0F"/>
    <w:rsid w:val="008F5541"/>
    <w:rsid w:val="009376F2"/>
    <w:rsid w:val="0094671A"/>
    <w:rsid w:val="00952AC6"/>
    <w:rsid w:val="0096116E"/>
    <w:rsid w:val="00965E3F"/>
    <w:rsid w:val="009C30F4"/>
    <w:rsid w:val="009D2120"/>
    <w:rsid w:val="00A43A7B"/>
    <w:rsid w:val="00A64E4B"/>
    <w:rsid w:val="00B04BF4"/>
    <w:rsid w:val="00B13D75"/>
    <w:rsid w:val="00B711AC"/>
    <w:rsid w:val="00B82859"/>
    <w:rsid w:val="00B92929"/>
    <w:rsid w:val="00BA5299"/>
    <w:rsid w:val="00BD7FFB"/>
    <w:rsid w:val="00BF1C58"/>
    <w:rsid w:val="00C311D0"/>
    <w:rsid w:val="00C51CAF"/>
    <w:rsid w:val="00C77458"/>
    <w:rsid w:val="00C9425F"/>
    <w:rsid w:val="00D6321A"/>
    <w:rsid w:val="00DB79ED"/>
    <w:rsid w:val="00DD484B"/>
    <w:rsid w:val="00DF5BDB"/>
    <w:rsid w:val="00DF6B63"/>
    <w:rsid w:val="00E20FF0"/>
    <w:rsid w:val="00E36EE8"/>
    <w:rsid w:val="00E63038"/>
    <w:rsid w:val="00E7011F"/>
    <w:rsid w:val="00E840F1"/>
    <w:rsid w:val="00E8441B"/>
    <w:rsid w:val="00EA57C5"/>
    <w:rsid w:val="00EB713C"/>
    <w:rsid w:val="00ED0F27"/>
    <w:rsid w:val="00EE2886"/>
    <w:rsid w:val="00F25E27"/>
    <w:rsid w:val="00F6088E"/>
    <w:rsid w:val="00F63424"/>
    <w:rsid w:val="00F70641"/>
    <w:rsid w:val="00F74968"/>
    <w:rsid w:val="00FF18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CF29B"/>
  <w15:docId w15:val="{D0F64FB5-6AC3-42E2-9EE1-AC0E5E5BA1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0A67"/>
    <w:pPr>
      <w:bidi/>
      <w:spacing w:after="200" w:line="276" w:lineRule="auto"/>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050A67"/>
    <w:rPr>
      <w:color w:val="0000FF"/>
      <w:u w:val="single"/>
    </w:rPr>
  </w:style>
  <w:style w:type="paragraph" w:styleId="a3">
    <w:name w:val="List Paragraph"/>
    <w:basedOn w:val="a"/>
    <w:link w:val="a4"/>
    <w:uiPriority w:val="34"/>
    <w:qFormat/>
    <w:rsid w:val="00050A67"/>
    <w:pPr>
      <w:ind w:left="720"/>
      <w:contextualSpacing/>
    </w:pPr>
  </w:style>
  <w:style w:type="character" w:styleId="FollowedHyperlink">
    <w:name w:val="FollowedHyperlink"/>
    <w:basedOn w:val="a0"/>
    <w:uiPriority w:val="99"/>
    <w:semiHidden/>
    <w:unhideWhenUsed/>
    <w:rsid w:val="00EA57C5"/>
    <w:rPr>
      <w:color w:val="954F72" w:themeColor="followedHyperlink"/>
      <w:u w:val="single"/>
    </w:rPr>
  </w:style>
  <w:style w:type="character" w:styleId="a5">
    <w:name w:val="annotation reference"/>
    <w:basedOn w:val="a0"/>
    <w:uiPriority w:val="99"/>
    <w:semiHidden/>
    <w:unhideWhenUsed/>
    <w:rsid w:val="00A43A7B"/>
    <w:rPr>
      <w:sz w:val="16"/>
      <w:szCs w:val="16"/>
    </w:rPr>
  </w:style>
  <w:style w:type="paragraph" w:styleId="a6">
    <w:name w:val="annotation text"/>
    <w:basedOn w:val="a"/>
    <w:link w:val="a7"/>
    <w:uiPriority w:val="99"/>
    <w:unhideWhenUsed/>
    <w:rsid w:val="00A43A7B"/>
    <w:pPr>
      <w:spacing w:line="240" w:lineRule="auto"/>
    </w:pPr>
    <w:rPr>
      <w:sz w:val="20"/>
      <w:szCs w:val="20"/>
    </w:rPr>
  </w:style>
  <w:style w:type="character" w:customStyle="1" w:styleId="a7">
    <w:name w:val="טקסט הערה תו"/>
    <w:basedOn w:val="a0"/>
    <w:link w:val="a6"/>
    <w:uiPriority w:val="99"/>
    <w:rsid w:val="00A43A7B"/>
    <w:rPr>
      <w:rFonts w:ascii="Calibri" w:eastAsia="Calibri" w:hAnsi="Calibri" w:cs="Arial"/>
      <w:sz w:val="20"/>
      <w:szCs w:val="20"/>
    </w:rPr>
  </w:style>
  <w:style w:type="paragraph" w:styleId="a8">
    <w:name w:val="annotation subject"/>
    <w:basedOn w:val="a6"/>
    <w:next w:val="a6"/>
    <w:link w:val="a9"/>
    <w:uiPriority w:val="99"/>
    <w:semiHidden/>
    <w:unhideWhenUsed/>
    <w:rsid w:val="00A43A7B"/>
    <w:rPr>
      <w:b/>
      <w:bCs/>
    </w:rPr>
  </w:style>
  <w:style w:type="character" w:customStyle="1" w:styleId="a9">
    <w:name w:val="נושא הערה תו"/>
    <w:basedOn w:val="a7"/>
    <w:link w:val="a8"/>
    <w:uiPriority w:val="99"/>
    <w:semiHidden/>
    <w:rsid w:val="00A43A7B"/>
    <w:rPr>
      <w:rFonts w:ascii="Calibri" w:eastAsia="Calibri" w:hAnsi="Calibri" w:cs="Arial"/>
      <w:b/>
      <w:bCs/>
      <w:sz w:val="20"/>
      <w:szCs w:val="20"/>
    </w:rPr>
  </w:style>
  <w:style w:type="paragraph" w:styleId="aa">
    <w:name w:val="Balloon Text"/>
    <w:basedOn w:val="a"/>
    <w:link w:val="ab"/>
    <w:uiPriority w:val="99"/>
    <w:semiHidden/>
    <w:unhideWhenUsed/>
    <w:rsid w:val="00A43A7B"/>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A43A7B"/>
    <w:rPr>
      <w:rFonts w:ascii="Tahoma" w:eastAsia="Calibri" w:hAnsi="Tahoma" w:cs="Tahoma"/>
      <w:sz w:val="18"/>
      <w:szCs w:val="18"/>
    </w:rPr>
  </w:style>
  <w:style w:type="character" w:customStyle="1" w:styleId="a4">
    <w:name w:val="פיסקת רשימה תו"/>
    <w:basedOn w:val="a0"/>
    <w:link w:val="a3"/>
    <w:uiPriority w:val="34"/>
    <w:locked/>
    <w:rsid w:val="00A43A7B"/>
    <w:rPr>
      <w:rFonts w:ascii="Calibri" w:eastAsia="Calibri" w:hAnsi="Calibri" w:cs="Arial"/>
    </w:rPr>
  </w:style>
  <w:style w:type="table" w:styleId="ac">
    <w:name w:val="Table Grid"/>
    <w:basedOn w:val="a1"/>
    <w:uiPriority w:val="39"/>
    <w:rsid w:val="002864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0"/>
    <w:uiPriority w:val="22"/>
    <w:qFormat/>
    <w:rsid w:val="00F25E27"/>
    <w:rPr>
      <w:b/>
      <w:bCs/>
    </w:rPr>
  </w:style>
  <w:style w:type="paragraph" w:styleId="ae">
    <w:name w:val="header"/>
    <w:basedOn w:val="a"/>
    <w:link w:val="af"/>
    <w:uiPriority w:val="99"/>
    <w:unhideWhenUsed/>
    <w:rsid w:val="00333D43"/>
    <w:pPr>
      <w:tabs>
        <w:tab w:val="center" w:pos="4153"/>
        <w:tab w:val="right" w:pos="8306"/>
      </w:tabs>
      <w:spacing w:after="0" w:line="240" w:lineRule="auto"/>
    </w:pPr>
  </w:style>
  <w:style w:type="character" w:customStyle="1" w:styleId="af">
    <w:name w:val="כותרת עליונה תו"/>
    <w:basedOn w:val="a0"/>
    <w:link w:val="ae"/>
    <w:uiPriority w:val="99"/>
    <w:rsid w:val="00333D43"/>
    <w:rPr>
      <w:rFonts w:ascii="Calibri" w:eastAsia="Calibri" w:hAnsi="Calibri" w:cs="Arial"/>
    </w:rPr>
  </w:style>
  <w:style w:type="paragraph" w:styleId="af0">
    <w:name w:val="footer"/>
    <w:basedOn w:val="a"/>
    <w:link w:val="af1"/>
    <w:uiPriority w:val="99"/>
    <w:unhideWhenUsed/>
    <w:rsid w:val="00333D43"/>
    <w:pPr>
      <w:tabs>
        <w:tab w:val="center" w:pos="4153"/>
        <w:tab w:val="right" w:pos="8306"/>
      </w:tabs>
      <w:spacing w:after="0" w:line="240" w:lineRule="auto"/>
    </w:pPr>
  </w:style>
  <w:style w:type="character" w:customStyle="1" w:styleId="af1">
    <w:name w:val="כותרת תחתונה תו"/>
    <w:basedOn w:val="a0"/>
    <w:link w:val="af0"/>
    <w:uiPriority w:val="99"/>
    <w:rsid w:val="00333D43"/>
    <w:rPr>
      <w:rFonts w:ascii="Calibri" w:eastAsia="Calibri" w:hAnsi="Calibri" w:cs="Arial"/>
    </w:rPr>
  </w:style>
  <w:style w:type="paragraph" w:customStyle="1" w:styleId="1">
    <w:name w:val="לוגו1"/>
    <w:basedOn w:val="a"/>
    <w:rsid w:val="00333D43"/>
    <w:pPr>
      <w:spacing w:after="0" w:line="240" w:lineRule="auto"/>
      <w:jc w:val="center"/>
    </w:pPr>
    <w:rPr>
      <w:rFonts w:ascii="Times New Roman" w:eastAsia="Times New Roman" w:hAnsi="Times New Roman" w:cs="David Transparent"/>
      <w:noProof/>
      <w:sz w:val="24"/>
      <w:szCs w:val="24"/>
      <w:lang w:eastAsia="he-IL"/>
    </w:rPr>
  </w:style>
  <w:style w:type="paragraph" w:styleId="af2">
    <w:name w:val="footnote text"/>
    <w:basedOn w:val="a"/>
    <w:link w:val="af3"/>
    <w:unhideWhenUsed/>
    <w:rsid w:val="00C9425F"/>
    <w:pPr>
      <w:spacing w:after="0" w:line="240" w:lineRule="auto"/>
    </w:pPr>
    <w:rPr>
      <w:sz w:val="20"/>
      <w:szCs w:val="20"/>
    </w:rPr>
  </w:style>
  <w:style w:type="character" w:customStyle="1" w:styleId="af3">
    <w:name w:val="טקסט הערת שוליים תו"/>
    <w:basedOn w:val="a0"/>
    <w:link w:val="af2"/>
    <w:rsid w:val="00C9425F"/>
    <w:rPr>
      <w:rFonts w:ascii="Calibri" w:eastAsia="Calibri" w:hAnsi="Calibri" w:cs="Arial"/>
      <w:sz w:val="20"/>
      <w:szCs w:val="20"/>
    </w:rPr>
  </w:style>
  <w:style w:type="character" w:styleId="af4">
    <w:name w:val="footnote reference"/>
    <w:aliases w:val="Footnote Reference_0,Footnote Reference"/>
    <w:basedOn w:val="a0"/>
    <w:uiPriority w:val="99"/>
    <w:unhideWhenUsed/>
    <w:rsid w:val="00C9425F"/>
    <w:rPr>
      <w:vertAlign w:val="superscript"/>
    </w:rPr>
  </w:style>
  <w:style w:type="paragraph" w:styleId="af5">
    <w:name w:val="Body Text Indent"/>
    <w:basedOn w:val="a"/>
    <w:link w:val="af6"/>
    <w:uiPriority w:val="99"/>
    <w:unhideWhenUsed/>
    <w:rsid w:val="00480323"/>
    <w:pPr>
      <w:spacing w:after="120" w:line="240" w:lineRule="auto"/>
      <w:ind w:left="283"/>
    </w:pPr>
    <w:rPr>
      <w:rFonts w:ascii="Times New Roman" w:eastAsia="Times New Roman" w:hAnsi="Times New Roman" w:cs="Times New Roman"/>
      <w:sz w:val="24"/>
      <w:szCs w:val="24"/>
    </w:rPr>
  </w:style>
  <w:style w:type="character" w:customStyle="1" w:styleId="af6">
    <w:name w:val="כניסה בגוף טקסט תו"/>
    <w:basedOn w:val="a0"/>
    <w:link w:val="af5"/>
    <w:uiPriority w:val="99"/>
    <w:rsid w:val="00480323"/>
    <w:rPr>
      <w:rFonts w:ascii="Times New Roman" w:eastAsia="Times New Roman" w:hAnsi="Times New Roman" w:cs="Times New Roman"/>
      <w:sz w:val="24"/>
      <w:szCs w:val="24"/>
    </w:rPr>
  </w:style>
  <w:style w:type="character" w:styleId="af7">
    <w:name w:val="Unresolved Mention"/>
    <w:basedOn w:val="a0"/>
    <w:uiPriority w:val="99"/>
    <w:semiHidden/>
    <w:unhideWhenUsed/>
    <w:rsid w:val="00120A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744475">
      <w:bodyDiv w:val="1"/>
      <w:marLeft w:val="0"/>
      <w:marRight w:val="0"/>
      <w:marTop w:val="0"/>
      <w:marBottom w:val="0"/>
      <w:divBdr>
        <w:top w:val="none" w:sz="0" w:space="0" w:color="auto"/>
        <w:left w:val="none" w:sz="0" w:space="0" w:color="auto"/>
        <w:bottom w:val="none" w:sz="0" w:space="0" w:color="auto"/>
        <w:right w:val="none" w:sz="0" w:space="0" w:color="auto"/>
      </w:divBdr>
    </w:div>
    <w:div w:id="396364524">
      <w:bodyDiv w:val="1"/>
      <w:marLeft w:val="0"/>
      <w:marRight w:val="0"/>
      <w:marTop w:val="0"/>
      <w:marBottom w:val="0"/>
      <w:divBdr>
        <w:top w:val="none" w:sz="0" w:space="0" w:color="auto"/>
        <w:left w:val="none" w:sz="0" w:space="0" w:color="auto"/>
        <w:bottom w:val="none" w:sz="0" w:space="0" w:color="auto"/>
        <w:right w:val="none" w:sz="0" w:space="0" w:color="auto"/>
      </w:divBdr>
    </w:div>
    <w:div w:id="811867866">
      <w:bodyDiv w:val="1"/>
      <w:marLeft w:val="0"/>
      <w:marRight w:val="0"/>
      <w:marTop w:val="0"/>
      <w:marBottom w:val="0"/>
      <w:divBdr>
        <w:top w:val="none" w:sz="0" w:space="0" w:color="auto"/>
        <w:left w:val="none" w:sz="0" w:space="0" w:color="auto"/>
        <w:bottom w:val="none" w:sz="0" w:space="0" w:color="auto"/>
        <w:right w:val="none" w:sz="0" w:space="0" w:color="auto"/>
      </w:divBdr>
    </w:div>
    <w:div w:id="2092896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authority_for_national_civic_service" TargetMode="External"/><Relationship Id="rId13" Type="http://schemas.openxmlformats.org/officeDocument/2006/relationships/hyperlink" Target="https://mygovchat.gov.il/icr/bot.aspx?l=3"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oked@mail.gov.il" TargetMode="Externa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rtal.gpa.gov.il/supplier/yahalom/"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portal.gpa.gov.il/supplier/yahalom/" TargetMode="External"/><Relationship Id="rId4" Type="http://schemas.openxmlformats.org/officeDocument/2006/relationships/settings" Target="settings.xml"/><Relationship Id="rId9" Type="http://schemas.openxmlformats.org/officeDocument/2006/relationships/hyperlink" Target="https://portal.gpa.gov.il/supplier/yahalom-teivadigitalit/" TargetMode="External"/><Relationship Id="rId14" Type="http://schemas.openxmlformats.org/officeDocument/2006/relationships/hyperlink" Target="mailto:kolkore@ncs.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19E67570AC346AFADB2CB9A6CB0FC31"/>
        <w:category>
          <w:name w:val="כללי"/>
          <w:gallery w:val="placeholder"/>
        </w:category>
        <w:types>
          <w:type w:val="bbPlcHdr"/>
        </w:types>
        <w:behaviors>
          <w:behavior w:val="content"/>
        </w:behaviors>
        <w:guid w:val="{844E8ACF-73C2-42EF-BEAD-4673D04D53BF}"/>
      </w:docPartPr>
      <w:docPartBody>
        <w:p w:rsidR="00000000" w:rsidRDefault="001241D2" w:rsidP="001241D2">
          <w:pPr>
            <w:pStyle w:val="F19E67570AC346AFADB2CB9A6CB0FC31"/>
          </w:pPr>
          <w:r>
            <w:rPr>
              <w:rStyle w:val="a3"/>
              <w:rtl/>
            </w:rPr>
            <w:t>לחץ כאן להזנת טקסט</w:t>
          </w:r>
          <w:r>
            <w:rPr>
              <w:rStyle w:val="a3"/>
            </w:rPr>
            <w:t>.</w:t>
          </w:r>
        </w:p>
      </w:docPartBody>
    </w:docPart>
    <w:docPart>
      <w:docPartPr>
        <w:name w:val="9F1566F3F2114F39B74E85F0D92CFB01"/>
        <w:category>
          <w:name w:val="כללי"/>
          <w:gallery w:val="placeholder"/>
        </w:category>
        <w:types>
          <w:type w:val="bbPlcHdr"/>
        </w:types>
        <w:behaviors>
          <w:behavior w:val="content"/>
        </w:behaviors>
        <w:guid w:val="{054E6A02-0C75-48CE-9892-70F1EBDE6D99}"/>
      </w:docPartPr>
      <w:docPartBody>
        <w:p w:rsidR="00000000" w:rsidRDefault="001241D2" w:rsidP="001241D2">
          <w:pPr>
            <w:pStyle w:val="9F1566F3F2114F39B74E85F0D92CFB01"/>
          </w:pPr>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altName w:val="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2470"/>
    <w:rsid w:val="001241D2"/>
    <w:rsid w:val="0033229D"/>
    <w:rsid w:val="005306B9"/>
    <w:rsid w:val="00832470"/>
    <w:rsid w:val="00E844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241D2"/>
    <w:rPr>
      <w:color w:val="808080"/>
    </w:rPr>
  </w:style>
  <w:style w:type="paragraph" w:customStyle="1" w:styleId="E0F0FC6DEA08433FBB96FACA1E569583">
    <w:name w:val="E0F0FC6DEA08433FBB96FACA1E569583"/>
    <w:rsid w:val="00832470"/>
    <w:pPr>
      <w:bidi/>
    </w:pPr>
  </w:style>
  <w:style w:type="paragraph" w:customStyle="1" w:styleId="F19E67570AC346AFADB2CB9A6CB0FC31">
    <w:name w:val="F19E67570AC346AFADB2CB9A6CB0FC31"/>
    <w:rsid w:val="001241D2"/>
    <w:pPr>
      <w:bidi/>
    </w:pPr>
  </w:style>
  <w:style w:type="paragraph" w:customStyle="1" w:styleId="9F1566F3F2114F39B74E85F0D92CFB01">
    <w:name w:val="9F1566F3F2114F39B74E85F0D92CFB01"/>
    <w:rsid w:val="001241D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C0BFED-3D05-4114-944E-9B752DFE07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Pages>
  <Words>944</Words>
  <Characters>4725</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Osnat Raveh</dc:creator>
  <cp:lastModifiedBy>דניאל שיימס</cp:lastModifiedBy>
  <cp:revision>5</cp:revision>
  <cp:lastPrinted>2021-12-02T09:30:00Z</cp:lastPrinted>
  <dcterms:created xsi:type="dcterms:W3CDTF">2024-11-18T12:26:00Z</dcterms:created>
  <dcterms:modified xsi:type="dcterms:W3CDTF">2024-12-10T15:52:00Z</dcterms:modified>
</cp:coreProperties>
</file>